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08B" w:rsidRPr="003503E9" w:rsidRDefault="0047408B" w:rsidP="003503E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03E9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C0A5F" w:rsidRPr="003503E9">
        <w:rPr>
          <w:rFonts w:ascii="Times New Roman" w:hAnsi="Times New Roman" w:cs="Times New Roman"/>
          <w:b/>
          <w:sz w:val="24"/>
          <w:szCs w:val="24"/>
        </w:rPr>
        <w:t>3</w:t>
      </w:r>
      <w:r w:rsidR="001E7E67">
        <w:rPr>
          <w:rFonts w:ascii="Times New Roman" w:hAnsi="Times New Roman" w:cs="Times New Roman"/>
          <w:b/>
          <w:sz w:val="24"/>
          <w:szCs w:val="24"/>
        </w:rPr>
        <w:t xml:space="preserve"> do S</w:t>
      </w:r>
      <w:r w:rsidRPr="003503E9">
        <w:rPr>
          <w:rFonts w:ascii="Times New Roman" w:hAnsi="Times New Roman" w:cs="Times New Roman"/>
          <w:b/>
          <w:sz w:val="24"/>
          <w:szCs w:val="24"/>
        </w:rPr>
        <w:t>WZ</w:t>
      </w:r>
    </w:p>
    <w:p w:rsidR="006C0A5F" w:rsidRPr="003503E9" w:rsidRDefault="006C0A5F" w:rsidP="003503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A5F" w:rsidRPr="003503E9" w:rsidRDefault="001E7E67" w:rsidP="003503E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PROJEKTOWANE POSTANOWIENIA UMOWY</w:t>
      </w:r>
    </w:p>
    <w:p w:rsidR="006C0A5F" w:rsidRPr="001E7E67" w:rsidRDefault="00390633" w:rsidP="003503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……………….2022</w:t>
      </w:r>
      <w:r w:rsidR="006C0A5F" w:rsidRPr="003503E9">
        <w:rPr>
          <w:rFonts w:ascii="Times New Roman" w:hAnsi="Times New Roman" w:cs="Times New Roman"/>
          <w:sz w:val="24"/>
          <w:szCs w:val="24"/>
        </w:rPr>
        <w:t xml:space="preserve">r. w Wieruszowie, w wyniku wyboru oferty </w:t>
      </w:r>
      <w:r w:rsidR="001E7E67">
        <w:rPr>
          <w:rFonts w:ascii="Times New Roman" w:hAnsi="Times New Roman"/>
          <w:sz w:val="24"/>
          <w:szCs w:val="24"/>
        </w:rPr>
        <w:t xml:space="preserve">w trybie podstawowym, o którym mowa w art. 275 pkt 1 ustawy z dnia 11 września 2019 r. Prawo zamówień publicznych, zwanej </w:t>
      </w:r>
      <w:r w:rsidR="00F22FE1">
        <w:rPr>
          <w:rFonts w:ascii="Times New Roman" w:hAnsi="Times New Roman"/>
          <w:sz w:val="24"/>
          <w:szCs w:val="24"/>
        </w:rPr>
        <w:t>w dalszej części SWZ „ustawą PZP</w:t>
      </w:r>
      <w:r w:rsidR="001E7E67">
        <w:rPr>
          <w:rFonts w:ascii="Times New Roman" w:hAnsi="Times New Roman"/>
          <w:sz w:val="24"/>
          <w:szCs w:val="24"/>
        </w:rPr>
        <w:t xml:space="preserve">” (t.j. Dz. U. z 2021 r., poz. 1129) </w:t>
      </w:r>
      <w:r w:rsidR="006C0A5F" w:rsidRPr="003503E9">
        <w:rPr>
          <w:rFonts w:ascii="Times New Roman" w:hAnsi="Times New Roman" w:cs="Times New Roman"/>
          <w:sz w:val="24"/>
          <w:szCs w:val="24"/>
        </w:rPr>
        <w:t xml:space="preserve">pomiędzy: </w:t>
      </w:r>
    </w:p>
    <w:p w:rsidR="006C0A5F" w:rsidRPr="003503E9" w:rsidRDefault="006C0A5F" w:rsidP="003503E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3E9">
        <w:rPr>
          <w:rFonts w:ascii="Times New Roman" w:hAnsi="Times New Roman" w:cs="Times New Roman"/>
          <w:b/>
          <w:bCs/>
          <w:sz w:val="24"/>
          <w:szCs w:val="24"/>
        </w:rPr>
        <w:t>POWIATOWYM CENTRUM MEDYCZNYM SP. Z O.O.</w:t>
      </w:r>
    </w:p>
    <w:p w:rsidR="006C0A5F" w:rsidRPr="003503E9" w:rsidRDefault="006C0A5F" w:rsidP="003503E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3E9">
        <w:rPr>
          <w:rFonts w:ascii="Times New Roman" w:hAnsi="Times New Roman" w:cs="Times New Roman"/>
          <w:b/>
          <w:bCs/>
          <w:sz w:val="24"/>
          <w:szCs w:val="24"/>
        </w:rPr>
        <w:t xml:space="preserve"> NZOZ SZPITAL POWIATOWY </w:t>
      </w:r>
      <w:r w:rsidR="00975DC4">
        <w:rPr>
          <w:rFonts w:ascii="Times New Roman" w:hAnsi="Times New Roman" w:cs="Times New Roman"/>
          <w:b/>
          <w:bCs/>
          <w:sz w:val="24"/>
          <w:szCs w:val="24"/>
        </w:rPr>
        <w:t>W WIERUSZOWIE</w:t>
      </w:r>
    </w:p>
    <w:p w:rsidR="006C0A5F" w:rsidRPr="003503E9" w:rsidRDefault="006F23E0" w:rsidP="003503E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Warszawska 104</w:t>
      </w:r>
    </w:p>
    <w:p w:rsidR="006C0A5F" w:rsidRPr="003503E9" w:rsidRDefault="006C0A5F" w:rsidP="00350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b/>
          <w:bCs/>
          <w:sz w:val="24"/>
          <w:szCs w:val="24"/>
        </w:rPr>
        <w:t>98-400 Wieruszów</w:t>
      </w:r>
    </w:p>
    <w:p w:rsidR="006C0A5F" w:rsidRPr="003503E9" w:rsidRDefault="006C0A5F" w:rsidP="00350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zarejestrowany w Sądzie Rejonowym dla Łodzi – Śródmieścia w Łodzi, XX Wydział Krajowego Rejestru Sądowego pod numerem KRS : 0000309670, NIP : 9970128656, Regon : 100540800 reprezentowanym przez: </w:t>
      </w:r>
    </w:p>
    <w:p w:rsidR="006C0A5F" w:rsidRPr="003503E9" w:rsidRDefault="006C0A5F" w:rsidP="00350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Prezes Zarządu - Eunikę Adamus zwanym dalej Zamawiającym ,a: </w:t>
      </w:r>
    </w:p>
    <w:p w:rsidR="006C0A5F" w:rsidRPr="003503E9" w:rsidRDefault="006C0A5F" w:rsidP="00350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………………………………………….. </w:t>
      </w:r>
    </w:p>
    <w:p w:rsidR="006C0A5F" w:rsidRPr="003503E9" w:rsidRDefault="003503E9" w:rsidP="00350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C0A5F" w:rsidRPr="003503E9">
        <w:rPr>
          <w:rFonts w:ascii="Times New Roman" w:hAnsi="Times New Roman" w:cs="Times New Roman"/>
          <w:sz w:val="24"/>
          <w:szCs w:val="24"/>
        </w:rPr>
        <w:t xml:space="preserve">l ………………………………………. </w:t>
      </w:r>
    </w:p>
    <w:p w:rsidR="003503E9" w:rsidRDefault="006C0A5F" w:rsidP="00350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>…………………………………………NI</w:t>
      </w:r>
      <w:r w:rsidR="003503E9">
        <w:rPr>
          <w:rFonts w:ascii="Times New Roman" w:hAnsi="Times New Roman" w:cs="Times New Roman"/>
          <w:sz w:val="24"/>
          <w:szCs w:val="24"/>
        </w:rPr>
        <w:t xml:space="preserve">P </w:t>
      </w:r>
      <w:r w:rsidRPr="003503E9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6C0A5F" w:rsidRPr="003503E9" w:rsidRDefault="006C0A5F" w:rsidP="00350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>Regon …………………………………… Reprezentowanym przez:</w:t>
      </w:r>
    </w:p>
    <w:p w:rsidR="006C0A5F" w:rsidRPr="003503E9" w:rsidRDefault="006C0A5F" w:rsidP="00350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 </w:t>
      </w:r>
    </w:p>
    <w:p w:rsidR="006C0A5F" w:rsidRPr="003503E9" w:rsidRDefault="006C0A5F" w:rsidP="00350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zwanym dalej Wykonawcą, została zawarta umowa następującej treści: </w:t>
      </w:r>
    </w:p>
    <w:p w:rsidR="006C0A5F" w:rsidRPr="003503E9" w:rsidRDefault="006C0A5F" w:rsidP="00350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0A5F" w:rsidRPr="00963C1B" w:rsidRDefault="006C0A5F" w:rsidP="00963C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C1B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6C0A5F" w:rsidRPr="003503E9" w:rsidRDefault="006C0A5F" w:rsidP="00350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>1. Wykonawca zobowiązuje się do sukcesywnego zaopatrywania Zamawia</w:t>
      </w:r>
      <w:r w:rsidR="00EC4F36">
        <w:rPr>
          <w:rFonts w:ascii="Times New Roman" w:hAnsi="Times New Roman" w:cs="Times New Roman"/>
          <w:sz w:val="24"/>
          <w:szCs w:val="24"/>
        </w:rPr>
        <w:t>jącego w leki w zakresie pakietu</w:t>
      </w:r>
      <w:r w:rsidRPr="003503E9">
        <w:rPr>
          <w:rFonts w:ascii="Times New Roman" w:hAnsi="Times New Roman" w:cs="Times New Roman"/>
          <w:sz w:val="24"/>
          <w:szCs w:val="24"/>
        </w:rPr>
        <w:t xml:space="preserve"> nr </w:t>
      </w:r>
      <w:r w:rsidR="005E5B9B" w:rsidRPr="003503E9">
        <w:rPr>
          <w:rFonts w:ascii="Times New Roman" w:hAnsi="Times New Roman" w:cs="Times New Roman"/>
          <w:sz w:val="24"/>
          <w:szCs w:val="24"/>
        </w:rPr>
        <w:t>…..</w:t>
      </w:r>
      <w:r w:rsidRPr="003503E9">
        <w:rPr>
          <w:rFonts w:ascii="Times New Roman" w:hAnsi="Times New Roman" w:cs="Times New Roman"/>
          <w:sz w:val="24"/>
          <w:szCs w:val="24"/>
        </w:rPr>
        <w:t xml:space="preserve"> stanowiących załącznik do niniejszej umowy. </w:t>
      </w:r>
    </w:p>
    <w:p w:rsidR="006C0A5F" w:rsidRPr="003503E9" w:rsidRDefault="006C0A5F" w:rsidP="00350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2. Poszczególne dostawy następować będą na podstawie telefonicznych, pisemnych lub elektronicznych (email) zamówień, składanych przez Dział Farmacji Szpitalnej Zamawiającego. </w:t>
      </w:r>
    </w:p>
    <w:p w:rsidR="006C0A5F" w:rsidRPr="003503E9" w:rsidRDefault="006C0A5F" w:rsidP="00350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3. Dostawa </w:t>
      </w:r>
      <w:r w:rsidR="00EC4F36">
        <w:rPr>
          <w:rFonts w:ascii="Times New Roman" w:hAnsi="Times New Roman" w:cs="Times New Roman"/>
          <w:sz w:val="24"/>
          <w:szCs w:val="24"/>
        </w:rPr>
        <w:t>musi być wykonywana zgodnie z S</w:t>
      </w:r>
      <w:r w:rsidRPr="003503E9">
        <w:rPr>
          <w:rFonts w:ascii="Times New Roman" w:hAnsi="Times New Roman" w:cs="Times New Roman"/>
          <w:sz w:val="24"/>
          <w:szCs w:val="24"/>
        </w:rPr>
        <w:t>WZ, przedmiotem zamówienia, z obowiązującymi przepisami, normami oraz ustalonych niniejszą umową warunkach.</w:t>
      </w:r>
    </w:p>
    <w:p w:rsidR="006C0A5F" w:rsidRPr="003503E9" w:rsidRDefault="006C0A5F" w:rsidP="00350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 4. Dostawy przedmiotu umowy w asortymentach i ilościach określonych przez Zamawiającego następować będą na koszt i ryzyko Wykonawcy </w:t>
      </w:r>
    </w:p>
    <w:p w:rsidR="006C0A5F" w:rsidRPr="003503E9" w:rsidRDefault="006C0A5F" w:rsidP="00350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0A5F" w:rsidRPr="00963C1B" w:rsidRDefault="006C0A5F" w:rsidP="00963C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C1B">
        <w:rPr>
          <w:rFonts w:ascii="Times New Roman" w:hAnsi="Times New Roman" w:cs="Times New Roman"/>
          <w:b/>
          <w:bCs/>
          <w:sz w:val="24"/>
          <w:szCs w:val="24"/>
        </w:rPr>
        <w:t>§2.</w:t>
      </w:r>
    </w:p>
    <w:p w:rsidR="006C0A5F" w:rsidRPr="003503E9" w:rsidRDefault="006C0A5F" w:rsidP="00350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>Integralnymi częściami niniejszej umo</w:t>
      </w:r>
      <w:r w:rsidR="001E7E67">
        <w:rPr>
          <w:rFonts w:ascii="Times New Roman" w:hAnsi="Times New Roman" w:cs="Times New Roman"/>
          <w:sz w:val="24"/>
          <w:szCs w:val="24"/>
        </w:rPr>
        <w:t>wy jest oferta Wykonawcy.</w:t>
      </w:r>
    </w:p>
    <w:p w:rsidR="006C0A5F" w:rsidRPr="003503E9" w:rsidRDefault="006C0A5F" w:rsidP="003503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0A5F" w:rsidRPr="00963C1B" w:rsidRDefault="006C0A5F" w:rsidP="00963C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C1B">
        <w:rPr>
          <w:rFonts w:ascii="Times New Roman" w:hAnsi="Times New Roman" w:cs="Times New Roman"/>
          <w:b/>
          <w:bCs/>
          <w:sz w:val="24"/>
          <w:szCs w:val="24"/>
        </w:rPr>
        <w:t>§3.</w:t>
      </w:r>
    </w:p>
    <w:p w:rsidR="001F2672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1. Wykonawca gwarantuje, że w przypadku produktów leczniczych, dostarczanych w ramach niniejszej umowy, produkty te będą wysokiej jakości, o właściwych parametrach użytkowych i ważnym okresie przydatności do użycia oraz posiadające aktualne dopuszczenia do obrotu zgodnie z </w:t>
      </w:r>
      <w:r w:rsidR="00FB31D7">
        <w:rPr>
          <w:rFonts w:ascii="Times New Roman" w:hAnsi="Times New Roman" w:cs="Times New Roman"/>
          <w:sz w:val="24"/>
          <w:szCs w:val="24"/>
        </w:rPr>
        <w:t xml:space="preserve">ustawą z dnia 6.09.2001 r. </w:t>
      </w:r>
      <w:r w:rsidRPr="003503E9">
        <w:rPr>
          <w:rFonts w:ascii="Times New Roman" w:hAnsi="Times New Roman" w:cs="Times New Roman"/>
          <w:sz w:val="24"/>
          <w:szCs w:val="24"/>
        </w:rPr>
        <w:t xml:space="preserve">Prawo </w:t>
      </w:r>
      <w:r w:rsidR="00FB31D7">
        <w:rPr>
          <w:rFonts w:ascii="Times New Roman" w:hAnsi="Times New Roman" w:cs="Times New Roman"/>
          <w:sz w:val="24"/>
          <w:szCs w:val="24"/>
        </w:rPr>
        <w:t>f</w:t>
      </w:r>
      <w:r w:rsidRPr="003503E9">
        <w:rPr>
          <w:rFonts w:ascii="Times New Roman" w:hAnsi="Times New Roman" w:cs="Times New Roman"/>
          <w:sz w:val="24"/>
          <w:szCs w:val="24"/>
        </w:rPr>
        <w:t>armaceutyczne</w:t>
      </w:r>
      <w:r w:rsidR="00FB31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B31D7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FB31D7">
        <w:rPr>
          <w:rFonts w:ascii="Times New Roman" w:hAnsi="Times New Roman" w:cs="Times New Roman"/>
          <w:sz w:val="24"/>
          <w:szCs w:val="24"/>
        </w:rPr>
        <w:t>, U. 2001 nr 126 poz. 1381)</w:t>
      </w:r>
      <w:r w:rsidRPr="003503E9">
        <w:rPr>
          <w:rFonts w:ascii="Times New Roman" w:hAnsi="Times New Roman" w:cs="Times New Roman"/>
          <w:sz w:val="24"/>
          <w:szCs w:val="24"/>
        </w:rPr>
        <w:t xml:space="preserve">. Na każde pisemne żądanie Zamawiającego, Wykonawca dostarczy niezwłocznie (nie później niż w ciągu 3 dni roboczych od dnia wezwania) kopie potwierdzone za zgodność z oryginałem odpowiednich atestów i świadectw dopuszczających do obrotu dany produkt. </w:t>
      </w:r>
    </w:p>
    <w:p w:rsidR="006C0A5F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lastRenderedPageBreak/>
        <w:t>2. Jeśli wygaśnięcie ważności dokumentów dopuszczających do obrotu w okresie obowiązywania umowy, Wykonawca musi złożyć oświadczenie, że oferowany przedmiot zamówienia w trakcie trwania umowy będzie posiadał aktualne dopuszczenie do obrotu.</w:t>
      </w:r>
    </w:p>
    <w:p w:rsidR="006C0A5F" w:rsidRPr="003503E9" w:rsidRDefault="006C0A5F" w:rsidP="003503E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0A5F" w:rsidRPr="00963C1B" w:rsidRDefault="006C0A5F" w:rsidP="00963C1B">
      <w:pPr>
        <w:pStyle w:val="Akapitzlist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C1B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6C0A5F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 1. Wykonawca w ramach niniejszej umowy zobowiązuje się do realizacji zamówień w terminie </w:t>
      </w:r>
      <w:r w:rsidRPr="007C6A40">
        <w:rPr>
          <w:rFonts w:ascii="Times New Roman" w:hAnsi="Times New Roman" w:cs="Times New Roman"/>
          <w:sz w:val="24"/>
          <w:szCs w:val="24"/>
        </w:rPr>
        <w:t xml:space="preserve">nie dłuższym niż </w:t>
      </w:r>
      <w:r w:rsidR="00C17867" w:rsidRPr="007C6A40">
        <w:rPr>
          <w:rFonts w:ascii="Times New Roman" w:hAnsi="Times New Roman" w:cs="Times New Roman"/>
          <w:sz w:val="24"/>
          <w:szCs w:val="24"/>
        </w:rPr>
        <w:t>….</w:t>
      </w:r>
      <w:r w:rsidR="000F5ECA" w:rsidRPr="007C6A40">
        <w:rPr>
          <w:rFonts w:ascii="Times New Roman" w:hAnsi="Times New Roman" w:cs="Times New Roman"/>
          <w:sz w:val="24"/>
          <w:szCs w:val="24"/>
        </w:rPr>
        <w:t xml:space="preserve"> </w:t>
      </w:r>
      <w:r w:rsidRPr="007C6A40">
        <w:rPr>
          <w:rFonts w:ascii="Times New Roman" w:hAnsi="Times New Roman" w:cs="Times New Roman"/>
          <w:sz w:val="24"/>
          <w:szCs w:val="24"/>
        </w:rPr>
        <w:t xml:space="preserve">dni dla całego przedmiotu </w:t>
      </w:r>
      <w:r w:rsidRPr="003503E9">
        <w:rPr>
          <w:rFonts w:ascii="Times New Roman" w:hAnsi="Times New Roman" w:cs="Times New Roman"/>
          <w:sz w:val="24"/>
          <w:szCs w:val="24"/>
        </w:rPr>
        <w:t xml:space="preserve">zamówienia, a w przypadku zamówień „cito” do 24 godzin, od daty otrzymania zamówienia. </w:t>
      </w:r>
    </w:p>
    <w:p w:rsidR="006C0A5F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2. Dostawa przedmiotu umowy określonego w § 1 ust. 1 następować będzie sukcesywnie w okresie trwania umowy, zgodnie z ust. 1., bezpośrednio do Działu Farmacji Szpitalnej Zamawiającego, w godzinach od 8.00. do 14.00, jeżeli dostawa wypada w dniu wolnym od pracy lub sobotę dostawa nastąpi w pierwszym dniu roboczym po wyznaczonym terminie, z wyłączeniem zamówień „cito”. </w:t>
      </w:r>
    </w:p>
    <w:p w:rsidR="006C0A5F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3. Zamawiający wymaga dostawy towaru łącznie z fakturą. </w:t>
      </w:r>
    </w:p>
    <w:p w:rsidR="006C0A5F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 4. Dla produktów leczniczych sprowadzanych z zagranicy nie posiadających pozwolenia na dopuszczenie do obrotu w Polsce, niezbędnych dla ratowania życia lub zdrowia pacjenta bez konieczności uzyskania pozwolenia na podstawie Rozporządzenia Ministra Zdrowia z dn.21.03.2012r.(Dz.U. z 2012r.,poz. 349) dopuszcza się wydłużony termin dostawy do 30 dni kalendarzowych, który nastąpi po uprzednim dostarczeniu przez Zamawiającego zapotrzebowania potwierdzonego przez Ministra do spraw zdrowia. </w:t>
      </w:r>
    </w:p>
    <w:p w:rsidR="006C0A5F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4. </w:t>
      </w:r>
      <w:bookmarkStart w:id="0" w:name="_Hlk19261468"/>
      <w:r w:rsidRPr="003503E9">
        <w:rPr>
          <w:rFonts w:ascii="Times New Roman" w:hAnsi="Times New Roman" w:cs="Times New Roman"/>
          <w:sz w:val="24"/>
          <w:szCs w:val="24"/>
        </w:rPr>
        <w:t xml:space="preserve">Transport (warunki dostaw do Zamawiającego) przedmiotu umowy Wykonawca realizować będzie zgodnie z wymaganiami określonymi przez producenta produktu/artykułu oraz Dobrą Praktyką Dystrybucyjną opisaną w § 6 Rozporządzenia Ministra Zdrowia z dn.26.07.2002r. w sprawie procedur Dobrej Praktyki Dystrybucyjnej –Dz. U. Nr 144 poz. 1216. </w:t>
      </w:r>
      <w:bookmarkEnd w:id="0"/>
    </w:p>
    <w:p w:rsidR="006C0A5F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5. Zamawiający zobowiązuje się odebrać przedmiot umowy pod warunkiem, że został on mu dostarczony zgodnie z postanowieniami niniejszej umowy. </w:t>
      </w:r>
    </w:p>
    <w:p w:rsidR="006C0A5F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6. W przypadku niemożności wykonania dostawy przedmiotu umowy w terminie, o którym mowa w ust. 1 Wykonawca ma obowiązek poinformować o tym niezwłocznie Zamawiającego. </w:t>
      </w:r>
    </w:p>
    <w:p w:rsidR="006C0A5F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7. Zamawiający ma prawo do składania zamówień bez ograniczeń, co do ilości, asortymentu i cykliczności dostaw w ramach ilości określonych w formularzu cenowym. </w:t>
      </w:r>
    </w:p>
    <w:p w:rsidR="006C0A5F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8. W przypadku, gdy Wykonawca nie dostarczy zamówionego towaru w terminie określonym w ust. 1, a okres opóźnienia będzie dłuższy niż 24 godziny, Zamawiający będzie uprawniony do zrealizowania zamówienia u innego Dostawcy z uwzględnieniem możliwości zakupu preparatu równoważnego (tzw. nabycie zastępcze) bez obowiązku powiadamiania go o takim zakupie, bez konieczności wyznaczania Wykonawcy dodatkowego terminu do wykonania niezrealizowanej części zamówienia oraz bez obowiązku nabycia od Wykonawcy asortymentu dostarczonego po terminie. W przypadku dokonania tzw. nabycia zastępczego, Wykonawca zobowiązany jest wyrównać Zamawiającemu poniesioną szkodę, tj. zapłacić Zamawiającemu kwotę stanowiącą różnicę pomiędzy ceną towaru, jaką Zamawiający zapłaciłby Wykonawcy, gdyby ten dostarczyłby zamówiony asortyment w terminie, a ceną towarów, którą Zamawiający zobowiązany jest zapłacić w związku z nabyciem zastępczym. Obowiązek ten ma być spełniony przez Wykonawcę w terminie 14 dni kalendarzowych od daty otrzymania wezwania do zapłaty z wyłączeniem powołania się przez Wykonawcę na okoliczności, które zgodnie z przepisami prawa powszechnie obowiązującego uprawniają Wykonawcę do odmowy dostarczenia towaru Zamawiającemu. </w:t>
      </w:r>
    </w:p>
    <w:p w:rsidR="006C0A5F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9. Zamawiający zobowiązany jest udokumentować Wykonawcy koszt poniesiony na zakup towaru dokonanego w trybie określonym w ust. 8. </w:t>
      </w:r>
    </w:p>
    <w:p w:rsidR="006C0A5F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lastRenderedPageBreak/>
        <w:t xml:space="preserve">10. Reklamacje ilościowe Zamawiającego, Wykonawca zobowiązuje się rozpatrzyć w ciągu 5dni roboczych od ich zgłoszenia, a reklamacje jakościowe Wykonawca zobowiązuje się rozpatrzyć w ciągu 7 dni roboczych od ich zgłoszenia przez Zamawiającego. Uzasadnione koszty reklamacji obciążają Wykonawcę. </w:t>
      </w:r>
    </w:p>
    <w:p w:rsidR="00963C1B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>11. Wykonawca zobowiązany jest do informowania Zamawiającego w formie pisemnej</w:t>
      </w:r>
      <w:r w:rsidR="001F2672">
        <w:rPr>
          <w:rFonts w:ascii="Times New Roman" w:hAnsi="Times New Roman" w:cs="Times New Roman"/>
          <w:sz w:val="24"/>
          <w:szCs w:val="24"/>
        </w:rPr>
        <w:t>, mailowej</w:t>
      </w:r>
      <w:r w:rsidRPr="003503E9">
        <w:rPr>
          <w:rFonts w:ascii="Times New Roman" w:hAnsi="Times New Roman" w:cs="Times New Roman"/>
          <w:sz w:val="24"/>
          <w:szCs w:val="24"/>
        </w:rPr>
        <w:t xml:space="preserve"> lub za pośrednictwem faxu z 14-dniowym wyprzedzeniem o spodziewanych brakach produkcyjnych przedmiotu umowy i o wygaśnięciu ważności dokumentów dopuszczających do obrotu oraz zagwarantowania w związku z tym realizacji zwiększonych zamówień wynikających z niniejszej umowy zabezpieczających prawidłowe funkcjonowanie oddziałó</w:t>
      </w:r>
      <w:r w:rsidR="00767B9E">
        <w:rPr>
          <w:rFonts w:ascii="Times New Roman" w:hAnsi="Times New Roman" w:cs="Times New Roman"/>
          <w:sz w:val="24"/>
          <w:szCs w:val="24"/>
        </w:rPr>
        <w:t>w szpitalnych,</w:t>
      </w:r>
      <w:r w:rsidR="00767B9E" w:rsidRPr="00767B9E">
        <w:t xml:space="preserve"> </w:t>
      </w:r>
      <w:r w:rsidR="00767B9E" w:rsidRPr="00767B9E">
        <w:rPr>
          <w:rFonts w:ascii="Times New Roman" w:hAnsi="Times New Roman" w:cs="Times New Roman"/>
          <w:sz w:val="24"/>
          <w:szCs w:val="24"/>
        </w:rPr>
        <w:t>o ile otrzymał w ww. terminie powyższą informację od dostawcy leków</w:t>
      </w:r>
      <w:r w:rsidR="00767B9E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963C1B" w:rsidRDefault="00963C1B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3C1B" w:rsidRDefault="006C0A5F" w:rsidP="00963C1B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C1B">
        <w:rPr>
          <w:rFonts w:ascii="Times New Roman" w:hAnsi="Times New Roman" w:cs="Times New Roman"/>
          <w:b/>
          <w:bCs/>
          <w:sz w:val="24"/>
          <w:szCs w:val="24"/>
        </w:rPr>
        <w:t>§5.</w:t>
      </w:r>
    </w:p>
    <w:p w:rsidR="00F22FE1" w:rsidRPr="00963C1B" w:rsidRDefault="00F22FE1" w:rsidP="00963C1B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A5F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 Czas trwania umowy</w:t>
      </w:r>
      <w:r w:rsidR="000F5ECA">
        <w:rPr>
          <w:rFonts w:ascii="Times New Roman" w:hAnsi="Times New Roman" w:cs="Times New Roman"/>
          <w:sz w:val="24"/>
          <w:szCs w:val="24"/>
        </w:rPr>
        <w:t>: 24.miesiące</w:t>
      </w:r>
      <w:r w:rsidR="001E7E67">
        <w:rPr>
          <w:rFonts w:ascii="Times New Roman" w:hAnsi="Times New Roman" w:cs="Times New Roman"/>
          <w:sz w:val="24"/>
          <w:szCs w:val="24"/>
        </w:rPr>
        <w:t xml:space="preserve"> od dnia 01.11.2</w:t>
      </w:r>
      <w:r w:rsidR="00DB1512">
        <w:rPr>
          <w:rFonts w:ascii="Times New Roman" w:hAnsi="Times New Roman" w:cs="Times New Roman"/>
          <w:sz w:val="24"/>
          <w:szCs w:val="24"/>
        </w:rPr>
        <w:t>0</w:t>
      </w:r>
      <w:r w:rsidR="00390633">
        <w:rPr>
          <w:rFonts w:ascii="Times New Roman" w:hAnsi="Times New Roman" w:cs="Times New Roman"/>
          <w:sz w:val="24"/>
          <w:szCs w:val="24"/>
        </w:rPr>
        <w:t>22</w:t>
      </w:r>
      <w:r w:rsidRPr="003503E9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6C0A5F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C0A5F" w:rsidRPr="00963C1B" w:rsidRDefault="006C0A5F" w:rsidP="00963C1B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C1B">
        <w:rPr>
          <w:rFonts w:ascii="Times New Roman" w:hAnsi="Times New Roman" w:cs="Times New Roman"/>
          <w:b/>
          <w:bCs/>
          <w:sz w:val="24"/>
          <w:szCs w:val="24"/>
        </w:rPr>
        <w:t>§6.</w:t>
      </w:r>
    </w:p>
    <w:p w:rsidR="006C0A5F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1. Cenę umowy na dzień jej zawarcia, stanowi suma wartości zadań, na które została podpisana umowa. </w:t>
      </w:r>
    </w:p>
    <w:p w:rsidR="00963C1B" w:rsidRDefault="006C0A5F" w:rsidP="00963C1B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>2. Wynagrodzenie umowne ustala się w oparciu o formularz cenowy dla przedmiotu umowy w wysokości: Pakiet nr……………………. wartość netto:…………………………. zł wartość brutto:…………………………z</w:t>
      </w:r>
      <w:r w:rsidR="00963C1B">
        <w:rPr>
          <w:rFonts w:ascii="Times New Roman" w:hAnsi="Times New Roman" w:cs="Times New Roman"/>
          <w:sz w:val="24"/>
          <w:szCs w:val="24"/>
        </w:rPr>
        <w:t>ł</w:t>
      </w:r>
    </w:p>
    <w:p w:rsidR="00963C1B" w:rsidRDefault="006C0A5F" w:rsidP="00963C1B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……………………………………………………………./100</w:t>
      </w:r>
    </w:p>
    <w:p w:rsidR="006C0A5F" w:rsidRPr="003503E9" w:rsidRDefault="006C0A5F" w:rsidP="00963C1B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Ceny jednostkowe oferowanego przedmiotu umowy znajdują się w „Formularzu cenowym” stanowiącym integralną część umowy. </w:t>
      </w:r>
    </w:p>
    <w:p w:rsidR="006C0A5F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>3. Oferowana cena brutto obejmuje: cenę netto przedmiotu zamówienia, koszty transportu i ubezpieczenia do czasu wydania Zamawiającemu, cło, opłaty graniczne, podatek VAT, koszty dostaw oraz wszys</w:t>
      </w:r>
      <w:r w:rsidR="00BC7F9F">
        <w:rPr>
          <w:rFonts w:ascii="Times New Roman" w:hAnsi="Times New Roman" w:cs="Times New Roman"/>
          <w:sz w:val="24"/>
          <w:szCs w:val="24"/>
        </w:rPr>
        <w:t>tkie inne koszty nie wymienione</w:t>
      </w:r>
      <w:r w:rsidRPr="003503E9">
        <w:rPr>
          <w:rFonts w:ascii="Times New Roman" w:hAnsi="Times New Roman" w:cs="Times New Roman"/>
          <w:sz w:val="24"/>
          <w:szCs w:val="24"/>
        </w:rPr>
        <w:t xml:space="preserve">,a konieczne do poniesienia w celu należytego wykonania umowy. </w:t>
      </w:r>
    </w:p>
    <w:p w:rsidR="006C0A5F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4. Podstawą do wystawienia faktury jest faktyczne dostarczenie przedmiotu umowy Zamawiającemu. </w:t>
      </w:r>
    </w:p>
    <w:p w:rsidR="006C0A5F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>5. Zapłata nastąpi w przeciągu 6</w:t>
      </w:r>
      <w:r w:rsidR="001F2672">
        <w:rPr>
          <w:rFonts w:ascii="Times New Roman" w:hAnsi="Times New Roman" w:cs="Times New Roman"/>
          <w:sz w:val="24"/>
          <w:szCs w:val="24"/>
        </w:rPr>
        <w:t xml:space="preserve">0 </w:t>
      </w:r>
      <w:r w:rsidRPr="003503E9">
        <w:rPr>
          <w:rFonts w:ascii="Times New Roman" w:hAnsi="Times New Roman" w:cs="Times New Roman"/>
          <w:sz w:val="24"/>
          <w:szCs w:val="24"/>
        </w:rPr>
        <w:t xml:space="preserve">dni od otrzymania prawidłowo wystawionej faktury przez Wykonawcę. </w:t>
      </w:r>
    </w:p>
    <w:p w:rsidR="006C0A5F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 6. Faktura powinna być wystawiona</w:t>
      </w:r>
      <w:r w:rsidR="00C17867">
        <w:rPr>
          <w:rFonts w:ascii="Times New Roman" w:hAnsi="Times New Roman" w:cs="Times New Roman"/>
          <w:sz w:val="24"/>
          <w:szCs w:val="24"/>
        </w:rPr>
        <w:t xml:space="preserve"> w</w:t>
      </w:r>
      <w:r w:rsidRPr="003503E9">
        <w:rPr>
          <w:rFonts w:ascii="Times New Roman" w:hAnsi="Times New Roman" w:cs="Times New Roman"/>
          <w:sz w:val="24"/>
          <w:szCs w:val="24"/>
        </w:rPr>
        <w:t xml:space="preserve"> zgodnie z obowiązującymi przepisami, w języku polskim, z zaznaczeniem nazwy dostarczonego produktu. </w:t>
      </w:r>
    </w:p>
    <w:p w:rsidR="00C17867" w:rsidRPr="003503E9" w:rsidRDefault="00EF5184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EF5184">
        <w:rPr>
          <w:rFonts w:ascii="Times New Roman" w:hAnsi="Times New Roman" w:cs="Times New Roman"/>
          <w:sz w:val="24"/>
          <w:szCs w:val="24"/>
        </w:rPr>
        <w:t>Zamawiający dodatkowo wymaga aby faktury za przedmiot zamówienia były wystawiane w wersji elektronicznej w formacie „Malickiego”.</w:t>
      </w:r>
    </w:p>
    <w:p w:rsidR="001F2672" w:rsidRDefault="00EF5184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C0A5F" w:rsidRPr="003503E9">
        <w:rPr>
          <w:rFonts w:ascii="Times New Roman" w:hAnsi="Times New Roman" w:cs="Times New Roman"/>
          <w:sz w:val="24"/>
          <w:szCs w:val="24"/>
        </w:rPr>
        <w:t xml:space="preserve">. Płatność faktur dokonywana będzie z konta Zamawiającego </w:t>
      </w:r>
    </w:p>
    <w:p w:rsidR="006C0A5F" w:rsidRPr="003503E9" w:rsidRDefault="00EF5184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C0A5F" w:rsidRPr="003503E9">
        <w:rPr>
          <w:rFonts w:ascii="Times New Roman" w:hAnsi="Times New Roman" w:cs="Times New Roman"/>
          <w:sz w:val="24"/>
          <w:szCs w:val="24"/>
        </w:rPr>
        <w:t>. Numer rachunku bankowego Wykonawcy, który będzie służył do rozliczeń pomiędzy stronami umowy: ......................................................................................................................</w:t>
      </w:r>
    </w:p>
    <w:p w:rsidR="006C0A5F" w:rsidRPr="003503E9" w:rsidRDefault="00EF5184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C0A5F" w:rsidRPr="003503E9">
        <w:rPr>
          <w:rFonts w:ascii="Times New Roman" w:hAnsi="Times New Roman" w:cs="Times New Roman"/>
          <w:sz w:val="24"/>
          <w:szCs w:val="24"/>
        </w:rPr>
        <w:t xml:space="preserve">. Zamawiający oświadcza, że jest płatnikiem podatku VAT i posiada NIP: </w:t>
      </w:r>
      <w:r w:rsidR="00975DC4" w:rsidRPr="003503E9">
        <w:rPr>
          <w:rFonts w:ascii="Times New Roman" w:hAnsi="Times New Roman" w:cs="Times New Roman"/>
          <w:sz w:val="24"/>
          <w:szCs w:val="24"/>
        </w:rPr>
        <w:t>9970128656</w:t>
      </w:r>
      <w:r w:rsidR="00975DC4">
        <w:rPr>
          <w:rFonts w:ascii="Times New Roman" w:hAnsi="Times New Roman" w:cs="Times New Roman"/>
          <w:sz w:val="24"/>
          <w:szCs w:val="24"/>
        </w:rPr>
        <w:t>.</w:t>
      </w:r>
    </w:p>
    <w:p w:rsidR="006C0A5F" w:rsidRPr="003503E9" w:rsidRDefault="00EF5184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C0A5F" w:rsidRPr="003503E9">
        <w:rPr>
          <w:rFonts w:ascii="Times New Roman" w:hAnsi="Times New Roman" w:cs="Times New Roman"/>
          <w:sz w:val="24"/>
          <w:szCs w:val="24"/>
        </w:rPr>
        <w:t xml:space="preserve">. Koszty obsługi bankowej powstałe w banku Zamawiającego pokrywa Zamawiający, koszty obsługi bankowej powstałe poza bankiem Zamawiającego pokrywa Wykonawca. </w:t>
      </w:r>
    </w:p>
    <w:p w:rsidR="006C0A5F" w:rsidRPr="00975DC4" w:rsidRDefault="00EF5184" w:rsidP="00975DC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C0A5F" w:rsidRPr="003503E9">
        <w:rPr>
          <w:rFonts w:ascii="Times New Roman" w:hAnsi="Times New Roman" w:cs="Times New Roman"/>
          <w:sz w:val="24"/>
          <w:szCs w:val="24"/>
        </w:rPr>
        <w:t xml:space="preserve">. Dokonanie czynności prawnej mającej na celu zmianę wierzyciela wymaga wyrażenia zgody, przez podmiot, który utworzył </w:t>
      </w:r>
      <w:r w:rsidR="00975DC4" w:rsidRPr="00975DC4">
        <w:rPr>
          <w:rFonts w:ascii="Times New Roman" w:hAnsi="Times New Roman" w:cs="Times New Roman"/>
          <w:sz w:val="24"/>
          <w:szCs w:val="24"/>
        </w:rPr>
        <w:t>POWIATOWE CENTRUM MEDYCZNE SP. Z O.O. NZOZ SZPITAL POWIATOWY W WIERUSZOWIE</w:t>
      </w:r>
      <w:r w:rsidR="006C0A5F" w:rsidRPr="003503E9">
        <w:rPr>
          <w:rFonts w:ascii="Times New Roman" w:hAnsi="Times New Roman" w:cs="Times New Roman"/>
          <w:sz w:val="24"/>
          <w:szCs w:val="24"/>
        </w:rPr>
        <w:t>(art. 54 ust. 5 Ustawy z dnia 15 kwietnia 2011r. o działalności leczniczej)</w:t>
      </w:r>
    </w:p>
    <w:p w:rsidR="006C0A5F" w:rsidRPr="003503E9" w:rsidRDefault="00EF5184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13</w:t>
      </w:r>
      <w:r w:rsidR="006C0A5F" w:rsidRPr="003503E9">
        <w:rPr>
          <w:rFonts w:ascii="Times New Roman" w:hAnsi="Times New Roman" w:cs="Times New Roman"/>
          <w:sz w:val="24"/>
          <w:szCs w:val="24"/>
        </w:rPr>
        <w:t xml:space="preserve">. W przypadku nie wyczerpania przez Zamawiającego w okresie trwania umowy –asortymentu produktów i ilości, Wykonawca nie będzie rościć żadnych żądań wobec Zamawiającego. Z zastrzeżeniem, że zmniejszenie zamówienia nie będzie większe niż 30% w stosunku do wartości określonej niniejszą umową. </w:t>
      </w:r>
    </w:p>
    <w:p w:rsidR="006C0A5F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C0A5F" w:rsidRPr="00963C1B" w:rsidRDefault="006C0A5F" w:rsidP="00963C1B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C1B">
        <w:rPr>
          <w:rFonts w:ascii="Times New Roman" w:hAnsi="Times New Roman" w:cs="Times New Roman"/>
          <w:b/>
          <w:bCs/>
          <w:sz w:val="24"/>
          <w:szCs w:val="24"/>
        </w:rPr>
        <w:t>§ 7</w:t>
      </w:r>
      <w:r w:rsidR="00DC55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C0A5F" w:rsidRPr="007C6A40" w:rsidRDefault="00963C1B" w:rsidP="007C6A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C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0A5F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1. Ustala się termin przydatności do używania zamawianego asortymentu na okres wskazany przez producenta, jednakże nie krótszy </w:t>
      </w:r>
      <w:r w:rsidRPr="00C17867">
        <w:rPr>
          <w:rFonts w:ascii="Times New Roman" w:hAnsi="Times New Roman" w:cs="Times New Roman"/>
          <w:sz w:val="24"/>
          <w:szCs w:val="24"/>
        </w:rPr>
        <w:t>niż 12 miesięcy od</w:t>
      </w:r>
      <w:r w:rsidRPr="003503E9">
        <w:rPr>
          <w:rFonts w:ascii="Times New Roman" w:hAnsi="Times New Roman" w:cs="Times New Roman"/>
          <w:sz w:val="24"/>
          <w:szCs w:val="24"/>
        </w:rPr>
        <w:t xml:space="preserve"> daty dostawy, </w:t>
      </w:r>
    </w:p>
    <w:p w:rsidR="005E5B9B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2. W przypadku dostarczenia partii asortymentu o terminie przydatności krótszym niż 12miesięcy,Wykonawca zobowiązuje się bezpłatnie wymienić na towar z dłuższym terminem przydatności. Wniosek Zamawiającego o wymianę asortymentu na inny z właściwym terminem ważności nastąpi w ciągu 7 dni roboczych od dnia dostawy do siedziby Zamawiającego. Na pisemny wniosek Wykonawcy, Zamawiający może wyrazić zgodę na krótszy termin przydatności. </w:t>
      </w:r>
    </w:p>
    <w:p w:rsidR="005E5B9B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3. Wykonawca dostarczać będzie z każdą partią danego asortymentu ulotki w języku polskim zawierające wszystkie niezbędne dla bezpośredniego użytkownika informacje o asortymencie, w tym o sposobie jego magazynowania i przechowywania. </w:t>
      </w:r>
    </w:p>
    <w:p w:rsidR="005E5B9B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4. W przypadku pomyłki asortymentowej ze strony Zamawiającego lub Wykonawcy, Wykonawca zobowiązuje się do uwzględnienia reklamacji w ciągu 5 dni roboczych od daty odbioru towaru. W przypadku pomyłki asortymentowej ze strony Wykonawcy, Wykonawca zobowiązuje się do rozpatrzenia reklamacji i wymiany towaru w ciągu 5 dni roboczych od zwrotu towaru. </w:t>
      </w:r>
    </w:p>
    <w:p w:rsidR="005E5B9B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5. Jeżeli nastąpi zwrot towaru Wykonawca zobowiązuje się do wystawienia faktury korygującej w ciągu 7 dni od daty zwrotu towaru. </w:t>
      </w:r>
    </w:p>
    <w:p w:rsidR="005E5B9B" w:rsidRPr="003503E9" w:rsidRDefault="005E5B9B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E5B9B" w:rsidRPr="00963C1B" w:rsidRDefault="006C0A5F" w:rsidP="00963C1B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C1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C6A4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C55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5B9B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1. Wykonawca zapłaci Zamawiającemu kary umowne za: </w:t>
      </w:r>
    </w:p>
    <w:p w:rsidR="005E5B9B" w:rsidRPr="003503E9" w:rsidRDefault="006C0A5F" w:rsidP="003503E9">
      <w:pPr>
        <w:pStyle w:val="Akapitzlist"/>
        <w:spacing w:after="0"/>
        <w:ind w:left="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>a) Opóźnienie w dostarczeniu partii towaru w wysokości 0,2 % wartości brutto nie dostarczonej partii towaru za każdy rozpoczęty dzień opóźnienia, jeśli opóźnienie trwało nie dłużej niż 7 dni i 0,4% wartości brutto nie dostarczonej partii towaru za każdy następny dzień opóźnienia. Jeżeli opóźnienie będzie trwało dłużej niż 14 dni, to Zamawiający ma prawo do wypowiedzenia umowy w trybie natychmiastowym z winy Wykonawcy i zastosowani</w:t>
      </w:r>
      <w:r w:rsidR="007C6A40">
        <w:rPr>
          <w:rFonts w:ascii="Times New Roman" w:hAnsi="Times New Roman" w:cs="Times New Roman"/>
          <w:sz w:val="24"/>
          <w:szCs w:val="24"/>
        </w:rPr>
        <w:t xml:space="preserve">a kary wynikającej z zapisu § 8 </w:t>
      </w:r>
      <w:r w:rsidRPr="003503E9">
        <w:rPr>
          <w:rFonts w:ascii="Times New Roman" w:hAnsi="Times New Roman" w:cs="Times New Roman"/>
          <w:sz w:val="24"/>
          <w:szCs w:val="24"/>
        </w:rPr>
        <w:t xml:space="preserve">ust. 1 </w:t>
      </w:r>
      <w:proofErr w:type="spellStart"/>
      <w:r w:rsidRPr="003503E9">
        <w:rPr>
          <w:rFonts w:ascii="Times New Roman" w:hAnsi="Times New Roman" w:cs="Times New Roman"/>
          <w:sz w:val="24"/>
          <w:szCs w:val="24"/>
        </w:rPr>
        <w:t>lit.c</w:t>
      </w:r>
      <w:proofErr w:type="spellEnd"/>
      <w:r w:rsidRPr="003503E9">
        <w:rPr>
          <w:rFonts w:ascii="Times New Roman" w:hAnsi="Times New Roman" w:cs="Times New Roman"/>
          <w:sz w:val="24"/>
          <w:szCs w:val="24"/>
        </w:rPr>
        <w:t>).Przed wypowiedzeniem umowy Zamawiający pisemnie wezwie Wykonawcę do nale</w:t>
      </w:r>
      <w:r w:rsidR="001E7E67">
        <w:rPr>
          <w:rFonts w:ascii="Times New Roman" w:hAnsi="Times New Roman" w:cs="Times New Roman"/>
          <w:sz w:val="24"/>
          <w:szCs w:val="24"/>
        </w:rPr>
        <w:t xml:space="preserve">żytego wykonania umowy. </w:t>
      </w:r>
    </w:p>
    <w:p w:rsidR="005E5B9B" w:rsidRPr="003503E9" w:rsidRDefault="006C0A5F" w:rsidP="003503E9">
      <w:pPr>
        <w:pStyle w:val="Akapitzlist"/>
        <w:spacing w:after="0"/>
        <w:ind w:left="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>b) za opóźnienie w rozpatrzeniu reklamacji w wysokości 0,2% od wartości brutto reklamowanego towaru za każdy rozpoczęty dzień opóźnienia, jeśli opóźnienie trwało nie dłużej niż 7 dni i 0</w:t>
      </w:r>
      <w:r w:rsidR="00E112C5">
        <w:rPr>
          <w:rFonts w:ascii="Times New Roman" w:hAnsi="Times New Roman" w:cs="Times New Roman"/>
          <w:sz w:val="24"/>
          <w:szCs w:val="24"/>
        </w:rPr>
        <w:t>,</w:t>
      </w:r>
      <w:r w:rsidRPr="003503E9">
        <w:rPr>
          <w:rFonts w:ascii="Times New Roman" w:hAnsi="Times New Roman" w:cs="Times New Roman"/>
          <w:sz w:val="24"/>
          <w:szCs w:val="24"/>
        </w:rPr>
        <w:t xml:space="preserve">4% wartości brutto reklamowanego towaru za każdy następny dzień opóźnienia </w:t>
      </w:r>
    </w:p>
    <w:p w:rsidR="005E5B9B" w:rsidRPr="003503E9" w:rsidRDefault="006C0A5F" w:rsidP="003503E9">
      <w:pPr>
        <w:pStyle w:val="Akapitzlist"/>
        <w:spacing w:after="0"/>
        <w:ind w:left="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c) odstąpienie </w:t>
      </w:r>
      <w:r w:rsidR="00FB31D7">
        <w:rPr>
          <w:rFonts w:ascii="Times New Roman" w:hAnsi="Times New Roman" w:cs="Times New Roman"/>
          <w:sz w:val="24"/>
          <w:szCs w:val="24"/>
        </w:rPr>
        <w:t xml:space="preserve">od umowy </w:t>
      </w:r>
      <w:r w:rsidRPr="003503E9">
        <w:rPr>
          <w:rFonts w:ascii="Times New Roman" w:hAnsi="Times New Roman" w:cs="Times New Roman"/>
          <w:sz w:val="24"/>
          <w:szCs w:val="24"/>
        </w:rPr>
        <w:t>lub</w:t>
      </w:r>
      <w:r w:rsidR="00FB31D7">
        <w:rPr>
          <w:rFonts w:ascii="Times New Roman" w:hAnsi="Times New Roman" w:cs="Times New Roman"/>
          <w:sz w:val="24"/>
          <w:szCs w:val="24"/>
        </w:rPr>
        <w:t xml:space="preserve"> jej</w:t>
      </w:r>
      <w:r w:rsidRPr="003503E9">
        <w:rPr>
          <w:rFonts w:ascii="Times New Roman" w:hAnsi="Times New Roman" w:cs="Times New Roman"/>
          <w:sz w:val="24"/>
          <w:szCs w:val="24"/>
        </w:rPr>
        <w:t xml:space="preserve"> wypowiedzenie przez Zamawiającego </w:t>
      </w:r>
      <w:r w:rsidR="00FB31D7">
        <w:rPr>
          <w:rFonts w:ascii="Times New Roman" w:hAnsi="Times New Roman" w:cs="Times New Roman"/>
          <w:sz w:val="24"/>
          <w:szCs w:val="24"/>
        </w:rPr>
        <w:t>z powodu okoliczności</w:t>
      </w:r>
      <w:r w:rsidRPr="003503E9">
        <w:rPr>
          <w:rFonts w:ascii="Times New Roman" w:hAnsi="Times New Roman" w:cs="Times New Roman"/>
          <w:sz w:val="24"/>
          <w:szCs w:val="24"/>
        </w:rPr>
        <w:t xml:space="preserve"> za które odpowiada Wykonawca w wysokości 5 % wynagrodzenia umownego brutto </w:t>
      </w:r>
    </w:p>
    <w:p w:rsidR="005E5B9B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2. Za wypowiedzenie lub odstąpienie od umowy przez Wykonawcę z przyczyn leżących po jego stronie, Zamawiającemu przysługuje kara umowna wysokości 5 % wynagrodzenia umownego brutto. </w:t>
      </w:r>
    </w:p>
    <w:p w:rsidR="005E5B9B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>3. Strony ustalają, że niezależnie od kar umownych, będą mogły dochodzić odszkodowania przewyższającego kary umowne.</w:t>
      </w:r>
    </w:p>
    <w:p w:rsidR="005E5B9B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lastRenderedPageBreak/>
        <w:t xml:space="preserve"> 4. W razie nie uregulowania przez Zamawiającego płatności w wyznaczonym terminie, Wykonawca ma prawo żądać zapłaty odsetek za zwłokę w wysokościach ustawowych. </w:t>
      </w:r>
    </w:p>
    <w:p w:rsidR="005E5B9B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5. Wykonawca wyraża zgodę na potrącenie kar z należnego mu wynagrodzenia. </w:t>
      </w:r>
    </w:p>
    <w:p w:rsidR="005E5B9B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6.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powyższym przypadku Wykonawca może żądać jedynie wynagrodzenia należnego mu z tytułu wykonania części umowy. </w:t>
      </w:r>
    </w:p>
    <w:p w:rsidR="005E5B9B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>7. Zamawiający może, rozwiązać umowę</w:t>
      </w:r>
      <w:r w:rsidR="00FB31D7">
        <w:rPr>
          <w:rFonts w:ascii="Times New Roman" w:hAnsi="Times New Roman" w:cs="Times New Roman"/>
          <w:sz w:val="24"/>
          <w:szCs w:val="24"/>
        </w:rPr>
        <w:t xml:space="preserve"> za jednomiesięcznym okresem wypowiedzenia lub</w:t>
      </w:r>
      <w:r w:rsidRPr="003503E9">
        <w:rPr>
          <w:rFonts w:ascii="Times New Roman" w:hAnsi="Times New Roman" w:cs="Times New Roman"/>
          <w:sz w:val="24"/>
          <w:szCs w:val="24"/>
        </w:rPr>
        <w:t xml:space="preserve"> w trybie natychmiastowym w przypadku co najmniej jednej z niżej wymienionych okoliczności: </w:t>
      </w:r>
    </w:p>
    <w:p w:rsidR="005E5B9B" w:rsidRPr="003503E9" w:rsidRDefault="006C0A5F" w:rsidP="003503E9">
      <w:pPr>
        <w:pStyle w:val="Akapitzlist"/>
        <w:spacing w:after="0"/>
        <w:ind w:left="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>a) trzykrotnego opóźnienia w dostarczeniu towaru przez Wykonawcę od ustalonego w § 4, ust.1 terminu dostawy,</w:t>
      </w:r>
    </w:p>
    <w:p w:rsidR="005E5B9B" w:rsidRDefault="006C0A5F" w:rsidP="003503E9">
      <w:pPr>
        <w:pStyle w:val="Akapitzlist"/>
        <w:spacing w:after="0"/>
        <w:ind w:left="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 b) dwukrotnego dostarczenia przedmiotu umowy z wadami i zastosować kary umown</w:t>
      </w:r>
      <w:r w:rsidR="001E7E67">
        <w:rPr>
          <w:rFonts w:ascii="Times New Roman" w:hAnsi="Times New Roman" w:cs="Times New Roman"/>
          <w:sz w:val="24"/>
          <w:szCs w:val="24"/>
        </w:rPr>
        <w:t>e wynikające</w:t>
      </w:r>
      <w:r w:rsidR="007C6A40">
        <w:rPr>
          <w:rFonts w:ascii="Times New Roman" w:hAnsi="Times New Roman" w:cs="Times New Roman"/>
          <w:sz w:val="24"/>
          <w:szCs w:val="24"/>
        </w:rPr>
        <w:t xml:space="preserve"> z zapisu § 8</w:t>
      </w:r>
      <w:r w:rsidRPr="003503E9">
        <w:rPr>
          <w:rFonts w:ascii="Times New Roman" w:hAnsi="Times New Roman" w:cs="Times New Roman"/>
          <w:sz w:val="24"/>
          <w:szCs w:val="24"/>
        </w:rPr>
        <w:t xml:space="preserve">, ust.1, </w:t>
      </w:r>
      <w:proofErr w:type="spellStart"/>
      <w:r w:rsidRPr="003503E9">
        <w:rPr>
          <w:rFonts w:ascii="Times New Roman" w:hAnsi="Times New Roman" w:cs="Times New Roman"/>
          <w:sz w:val="24"/>
          <w:szCs w:val="24"/>
        </w:rPr>
        <w:t>lit.c</w:t>
      </w:r>
      <w:proofErr w:type="spellEnd"/>
      <w:r w:rsidRPr="003503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31D7" w:rsidRPr="003503E9" w:rsidRDefault="00FB31D7" w:rsidP="00FB31D7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Strony mogą rozwiązać umowę w każdym czasie w drodze porozumienia w formie pisemnej.</w:t>
      </w:r>
    </w:p>
    <w:p w:rsidR="005E5B9B" w:rsidRPr="003503E9" w:rsidRDefault="005E5B9B" w:rsidP="003503E9">
      <w:pPr>
        <w:pStyle w:val="Akapitzlist"/>
        <w:spacing w:after="0"/>
        <w:ind w:left="0" w:firstLine="336"/>
        <w:jc w:val="both"/>
        <w:rPr>
          <w:rFonts w:ascii="Times New Roman" w:hAnsi="Times New Roman" w:cs="Times New Roman"/>
          <w:sz w:val="24"/>
          <w:szCs w:val="24"/>
        </w:rPr>
      </w:pPr>
    </w:p>
    <w:p w:rsidR="005E5B9B" w:rsidRDefault="007C6A40" w:rsidP="00E112C5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  <w:r w:rsidR="006C0A5F" w:rsidRPr="00E112C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C6F99" w:rsidRPr="007C6F99" w:rsidRDefault="007C6F99" w:rsidP="007C6F9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6F99">
        <w:rPr>
          <w:rFonts w:ascii="Times New Roman" w:hAnsi="Times New Roman" w:cs="Times New Roman"/>
          <w:sz w:val="24"/>
          <w:szCs w:val="24"/>
        </w:rPr>
        <w:t xml:space="preserve">1.Strony zobowiązują się, że będą przetwarzać udostępnione dane osobowe jedynie w celu wykonania Umowy,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RODO). </w:t>
      </w:r>
    </w:p>
    <w:p w:rsidR="007C6F99" w:rsidRPr="007C6F99" w:rsidRDefault="007C6F99" w:rsidP="007C6F9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6F99">
        <w:rPr>
          <w:rFonts w:ascii="Times New Roman" w:hAnsi="Times New Roman" w:cs="Times New Roman"/>
          <w:sz w:val="24"/>
          <w:szCs w:val="24"/>
        </w:rPr>
        <w:t xml:space="preserve">2. Zamawiający oświadcza, że jest administratorem danych osobowych osób zatrudnionych u Zamawiającego (dalej: pracownicy Zamawiającego). Zamawiający niniejszą Umową udostępnia Wykonawcy wyłącznie w związku i w celu wykonywania praw i obowiązków Stron wynikających lub pozostających w związku z realizacją Umowy następujące dane osobowe: imię nazwisko, telefon służbowy i adres mail, pracowników Zamawiającego wyznaczonych przez Zamawiającego do realizacji przedmiotu Umowy, współpracy z Wykonawcą w ramach Umowy lub kontaktu w związku z realizacją Umowy. Udostępnienie ma charakter jednorazowy. </w:t>
      </w:r>
    </w:p>
    <w:p w:rsidR="007C6F99" w:rsidRPr="007C6F99" w:rsidRDefault="007C6F99" w:rsidP="007C6F9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6F99">
        <w:rPr>
          <w:rFonts w:ascii="Times New Roman" w:hAnsi="Times New Roman" w:cs="Times New Roman"/>
          <w:sz w:val="24"/>
          <w:szCs w:val="24"/>
        </w:rPr>
        <w:t xml:space="preserve">3. Wykonawca oświadcza, że jest administratorem danych osobowych osób zatrudnionych u Wykonawcy (pracowników/podwykonawców Wykonawcy) (dalej: pracownicy Wykonawcy). Wykonawca niniejszą Umową udostępnia Zamawiającemu wyłącznie w związku i w celu wykonywania praw i obowiązków Stron wynikających lub pozostających w związku z realizacją Umowy następujące dane osobowe: imię nazwisko, telefon służbowy i adres mail, pracowników Wykonawcy wyznaczonych przez Wykonawcę do realizacji przedmiotu Umowy, współpracy z Zamawiającym w ramach Umowy lub kontaktu w związku z realizacją Umowy. Udostępnienie ma charakter jednorazowy. </w:t>
      </w:r>
    </w:p>
    <w:p w:rsidR="007C6F99" w:rsidRPr="007C6F99" w:rsidRDefault="007C6F99" w:rsidP="007C6F9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6F99">
        <w:rPr>
          <w:rFonts w:ascii="Times New Roman" w:hAnsi="Times New Roman" w:cs="Times New Roman"/>
          <w:sz w:val="24"/>
          <w:szCs w:val="24"/>
        </w:rPr>
        <w:t xml:space="preserve">4. Podmiot udostępniający dane drugiej Stronie oświadcza, że posiada podstawę prawną do udostępnienia danych dla realizacji zawartej Umowy, tj. art. 6 ust. 1 lit. b) RODO. </w:t>
      </w:r>
    </w:p>
    <w:p w:rsidR="007C6F99" w:rsidRPr="007C6F99" w:rsidRDefault="007C6F99" w:rsidP="007C6F9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6F99">
        <w:rPr>
          <w:rFonts w:ascii="Times New Roman" w:hAnsi="Times New Roman" w:cs="Times New Roman"/>
          <w:sz w:val="24"/>
          <w:szCs w:val="24"/>
        </w:rPr>
        <w:t xml:space="preserve">5. W celu uniknięcia wątpliwości, z chwilą udostępnienia danych strona przyjmująca staje się ich administratorem w rozumieniu art. 4 pkt 7 RODO i tym samym w odniesieniu do udostępnionych danych spoczywają na nim wszystkie obowiązki administratora danych osobowych. </w:t>
      </w:r>
    </w:p>
    <w:p w:rsidR="007C6F99" w:rsidRDefault="007C6F99" w:rsidP="007C6F9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6F99">
        <w:rPr>
          <w:rFonts w:ascii="Times New Roman" w:hAnsi="Times New Roman" w:cs="Times New Roman"/>
          <w:sz w:val="24"/>
          <w:szCs w:val="24"/>
        </w:rPr>
        <w:t xml:space="preserve">6. Strony zobowiązują się: </w:t>
      </w:r>
    </w:p>
    <w:p w:rsidR="007C6F99" w:rsidRDefault="007C6F99" w:rsidP="007C6F9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6F99">
        <w:rPr>
          <w:rFonts w:ascii="Times New Roman" w:hAnsi="Times New Roman" w:cs="Times New Roman"/>
          <w:sz w:val="24"/>
          <w:szCs w:val="24"/>
        </w:rPr>
        <w:lastRenderedPageBreak/>
        <w:t xml:space="preserve">1) udzielać sobie wzajemnie wszelkich informacji niezbędnych dla wykazania wywiązywania się ze wszystkich obowiązków określonych w Umowie oraz przepisach prawa, spoczywających na Stronach jako administratorach danych osobowych, </w:t>
      </w:r>
    </w:p>
    <w:p w:rsidR="007C6F99" w:rsidRDefault="007C6F99" w:rsidP="007C6F9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6F99">
        <w:rPr>
          <w:rFonts w:ascii="Times New Roman" w:hAnsi="Times New Roman" w:cs="Times New Roman"/>
          <w:sz w:val="24"/>
          <w:szCs w:val="24"/>
        </w:rPr>
        <w:t xml:space="preserve">2) w przypadku sporów, roszczeń, skarg związanych z realizacją Umowy na płaszczyźnie ochrony danych osobowych, informować się nawzajem oraz podejmować wszelkie działania, przekazywać dokumenty oraz wykonywać inne czynności, jeżeli będą konieczne do ochrony interesów drugiej Strony </w:t>
      </w:r>
    </w:p>
    <w:p w:rsidR="007C6F99" w:rsidRDefault="007C6F99" w:rsidP="007C6F9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6F99">
        <w:rPr>
          <w:rFonts w:ascii="Times New Roman" w:hAnsi="Times New Roman" w:cs="Times New Roman"/>
          <w:sz w:val="24"/>
          <w:szCs w:val="24"/>
        </w:rPr>
        <w:t>3) nawzajem informować się, bez uzasadnionej zwłoki, o naruszeniach bezpieczeństwa danych, jeżeli naruszenie to może mieć wpływ na realizację obowiązków przez drugą Stronę lub może skutkować jej odpowiedzialnością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6F99" w:rsidRDefault="007C6F99" w:rsidP="007C6F9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6F99" w:rsidRPr="00963C1B" w:rsidRDefault="007C6F99" w:rsidP="007C6F99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C1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C6A40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C6F99" w:rsidRPr="007C6F99" w:rsidRDefault="007C6F99" w:rsidP="007C6F99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03E9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1. Spory wynikłe na tle realizacji niniejszej umowy rozstrzygać będzie Sąd rzeczowo i miejscowo właściwy dla siedziby Zamawiającego. </w:t>
      </w:r>
    </w:p>
    <w:p w:rsidR="003503E9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>2. W sprawach nieuregulowanych niniejszą umową mają zastosowanie przepisy m.in. Kodeksu Cywilnego, ustawy z dnia 29 stycznia 2004 r. Prawo za</w:t>
      </w:r>
      <w:r w:rsidR="00DC5594">
        <w:rPr>
          <w:rFonts w:ascii="Times New Roman" w:hAnsi="Times New Roman" w:cs="Times New Roman"/>
          <w:sz w:val="24"/>
          <w:szCs w:val="24"/>
        </w:rPr>
        <w:t>mówień publicznych (Dz. U. z 2021</w:t>
      </w:r>
      <w:r w:rsidRPr="003503E9">
        <w:rPr>
          <w:rFonts w:ascii="Times New Roman" w:hAnsi="Times New Roman" w:cs="Times New Roman"/>
          <w:sz w:val="24"/>
          <w:szCs w:val="24"/>
        </w:rPr>
        <w:t xml:space="preserve">r.,poz. </w:t>
      </w:r>
      <w:r w:rsidR="00DC5594">
        <w:rPr>
          <w:rFonts w:ascii="Times New Roman" w:hAnsi="Times New Roman" w:cs="Times New Roman"/>
          <w:sz w:val="24"/>
          <w:szCs w:val="24"/>
        </w:rPr>
        <w:t xml:space="preserve">1129 </w:t>
      </w:r>
      <w:r w:rsidRPr="003503E9">
        <w:rPr>
          <w:rFonts w:ascii="Times New Roman" w:hAnsi="Times New Roman" w:cs="Times New Roman"/>
          <w:sz w:val="24"/>
          <w:szCs w:val="24"/>
        </w:rPr>
        <w:t xml:space="preserve">ze zm.), </w:t>
      </w:r>
    </w:p>
    <w:p w:rsidR="00975DC4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3. Umowę sporządzono w dwóch jednobrzmiących egzemplarzach, po jednym egzemplarzu dla każdej ze stron. </w:t>
      </w:r>
    </w:p>
    <w:p w:rsidR="00975DC4" w:rsidRDefault="00975DC4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75DC4" w:rsidRDefault="00975DC4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75DC4" w:rsidRDefault="00975DC4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C0A5F" w:rsidRPr="003503E9" w:rsidRDefault="006C0A5F" w:rsidP="003503E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3E9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C17867">
        <w:rPr>
          <w:rFonts w:ascii="Times New Roman" w:hAnsi="Times New Roman" w:cs="Times New Roman"/>
          <w:sz w:val="24"/>
          <w:szCs w:val="24"/>
        </w:rPr>
        <w:tab/>
      </w:r>
      <w:r w:rsidR="00C17867">
        <w:rPr>
          <w:rFonts w:ascii="Times New Roman" w:hAnsi="Times New Roman" w:cs="Times New Roman"/>
          <w:sz w:val="24"/>
          <w:szCs w:val="24"/>
        </w:rPr>
        <w:tab/>
      </w:r>
      <w:r w:rsidR="00C17867">
        <w:rPr>
          <w:rFonts w:ascii="Times New Roman" w:hAnsi="Times New Roman" w:cs="Times New Roman"/>
          <w:sz w:val="24"/>
          <w:szCs w:val="24"/>
        </w:rPr>
        <w:tab/>
      </w:r>
      <w:r w:rsidR="00C17867">
        <w:rPr>
          <w:rFonts w:ascii="Times New Roman" w:hAnsi="Times New Roman" w:cs="Times New Roman"/>
          <w:sz w:val="24"/>
          <w:szCs w:val="24"/>
        </w:rPr>
        <w:tab/>
      </w:r>
      <w:r w:rsidR="00C17867">
        <w:rPr>
          <w:rFonts w:ascii="Times New Roman" w:hAnsi="Times New Roman" w:cs="Times New Roman"/>
          <w:sz w:val="24"/>
          <w:szCs w:val="24"/>
        </w:rPr>
        <w:tab/>
      </w:r>
      <w:r w:rsidR="00C17867">
        <w:rPr>
          <w:rFonts w:ascii="Times New Roman" w:hAnsi="Times New Roman" w:cs="Times New Roman"/>
          <w:sz w:val="24"/>
          <w:szCs w:val="24"/>
        </w:rPr>
        <w:tab/>
      </w:r>
      <w:r w:rsidR="00C17867">
        <w:rPr>
          <w:rFonts w:ascii="Times New Roman" w:hAnsi="Times New Roman" w:cs="Times New Roman"/>
          <w:sz w:val="24"/>
          <w:szCs w:val="24"/>
        </w:rPr>
        <w:tab/>
      </w:r>
      <w:r w:rsidRPr="003503E9">
        <w:rPr>
          <w:rFonts w:ascii="Times New Roman" w:hAnsi="Times New Roman" w:cs="Times New Roman"/>
          <w:sz w:val="24"/>
          <w:szCs w:val="24"/>
        </w:rPr>
        <w:t>WYKONAWCA:</w:t>
      </w:r>
    </w:p>
    <w:sectPr w:rsidR="006C0A5F" w:rsidRPr="003503E9" w:rsidSect="00720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104D"/>
    <w:multiLevelType w:val="multilevel"/>
    <w:tmpl w:val="27D8D838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65206D1"/>
    <w:multiLevelType w:val="hybridMultilevel"/>
    <w:tmpl w:val="4102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54374"/>
    <w:multiLevelType w:val="hybridMultilevel"/>
    <w:tmpl w:val="051ED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A2EA3"/>
    <w:multiLevelType w:val="hybridMultilevel"/>
    <w:tmpl w:val="A878754C"/>
    <w:lvl w:ilvl="0" w:tplc="A61AA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8C2F46"/>
    <w:multiLevelType w:val="multilevel"/>
    <w:tmpl w:val="7FC63562"/>
    <w:lvl w:ilvl="0">
      <w:start w:val="1"/>
      <w:numFmt w:val="lowerLetter"/>
      <w:lvlText w:val="%1)"/>
      <w:lvlJc w:val="left"/>
      <w:pPr>
        <w:ind w:left="144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D72066"/>
    <w:multiLevelType w:val="multilevel"/>
    <w:tmpl w:val="41302CE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E31E2D"/>
    <w:multiLevelType w:val="multilevel"/>
    <w:tmpl w:val="DD84B5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667596"/>
    <w:multiLevelType w:val="hybridMultilevel"/>
    <w:tmpl w:val="E4F64A8E"/>
    <w:lvl w:ilvl="0" w:tplc="FE6AAF9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2741DE"/>
    <w:multiLevelType w:val="multilevel"/>
    <w:tmpl w:val="44922440"/>
    <w:lvl w:ilvl="0">
      <w:start w:val="1"/>
      <w:numFmt w:val="lowerLetter"/>
      <w:lvlText w:val="%1)"/>
      <w:lvlJc w:val="left"/>
      <w:pPr>
        <w:ind w:left="144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A60B87"/>
    <w:multiLevelType w:val="multilevel"/>
    <w:tmpl w:val="DA56B50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76228B"/>
    <w:multiLevelType w:val="multilevel"/>
    <w:tmpl w:val="BCA21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B5620"/>
    <w:multiLevelType w:val="multilevel"/>
    <w:tmpl w:val="98F0AD86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4781CDA"/>
    <w:multiLevelType w:val="multilevel"/>
    <w:tmpl w:val="3C3C3C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86967"/>
    <w:multiLevelType w:val="multilevel"/>
    <w:tmpl w:val="CBFE58B2"/>
    <w:lvl w:ilvl="0">
      <w:start w:val="1"/>
      <w:numFmt w:val="decimal"/>
      <w:lvlText w:val="%1)"/>
      <w:lvlJc w:val="left"/>
      <w:pPr>
        <w:ind w:left="1790" w:hanging="360"/>
      </w:pPr>
    </w:lvl>
    <w:lvl w:ilvl="1">
      <w:start w:val="1"/>
      <w:numFmt w:val="lowerLetter"/>
      <w:lvlText w:val="%2."/>
      <w:lvlJc w:val="left"/>
      <w:pPr>
        <w:ind w:left="2510" w:hanging="360"/>
      </w:pPr>
    </w:lvl>
    <w:lvl w:ilvl="2">
      <w:start w:val="1"/>
      <w:numFmt w:val="lowerRoman"/>
      <w:lvlText w:val="%3."/>
      <w:lvlJc w:val="right"/>
      <w:pPr>
        <w:ind w:left="3230" w:hanging="180"/>
      </w:pPr>
    </w:lvl>
    <w:lvl w:ilvl="3">
      <w:start w:val="1"/>
      <w:numFmt w:val="decimal"/>
      <w:lvlText w:val="%4."/>
      <w:lvlJc w:val="left"/>
      <w:pPr>
        <w:ind w:left="3950" w:hanging="360"/>
      </w:pPr>
    </w:lvl>
    <w:lvl w:ilvl="4">
      <w:start w:val="1"/>
      <w:numFmt w:val="lowerLetter"/>
      <w:lvlText w:val="%5."/>
      <w:lvlJc w:val="left"/>
      <w:pPr>
        <w:ind w:left="4670" w:hanging="360"/>
      </w:pPr>
    </w:lvl>
    <w:lvl w:ilvl="5">
      <w:start w:val="1"/>
      <w:numFmt w:val="lowerRoman"/>
      <w:lvlText w:val="%6."/>
      <w:lvlJc w:val="right"/>
      <w:pPr>
        <w:ind w:left="5390" w:hanging="180"/>
      </w:pPr>
    </w:lvl>
    <w:lvl w:ilvl="6">
      <w:start w:val="1"/>
      <w:numFmt w:val="decimal"/>
      <w:lvlText w:val="%7."/>
      <w:lvlJc w:val="left"/>
      <w:pPr>
        <w:ind w:left="6110" w:hanging="360"/>
      </w:pPr>
    </w:lvl>
    <w:lvl w:ilvl="7">
      <w:start w:val="1"/>
      <w:numFmt w:val="lowerLetter"/>
      <w:lvlText w:val="%8."/>
      <w:lvlJc w:val="left"/>
      <w:pPr>
        <w:ind w:left="6830" w:hanging="360"/>
      </w:pPr>
    </w:lvl>
    <w:lvl w:ilvl="8">
      <w:start w:val="1"/>
      <w:numFmt w:val="lowerRoman"/>
      <w:lvlText w:val="%9."/>
      <w:lvlJc w:val="right"/>
      <w:pPr>
        <w:ind w:left="7550" w:hanging="180"/>
      </w:pPr>
    </w:lvl>
  </w:abstractNum>
  <w:abstractNum w:abstractNumId="14" w15:restartNumberingAfterBreak="0">
    <w:nsid w:val="7D626233"/>
    <w:multiLevelType w:val="multilevel"/>
    <w:tmpl w:val="F4CE432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6"/>
  </w:num>
  <w:num w:numId="5">
    <w:abstractNumId w:val="8"/>
  </w:num>
  <w:num w:numId="6">
    <w:abstractNumId w:val="14"/>
  </w:num>
  <w:num w:numId="7">
    <w:abstractNumId w:val="6"/>
    <w:lvlOverride w:ilvl="0">
      <w:startOverride w:val="1"/>
    </w:lvlOverride>
  </w:num>
  <w:num w:numId="8">
    <w:abstractNumId w:val="10"/>
  </w:num>
  <w:num w:numId="9">
    <w:abstractNumId w:val="2"/>
  </w:num>
  <w:num w:numId="10">
    <w:abstractNumId w:val="1"/>
  </w:num>
  <w:num w:numId="11">
    <w:abstractNumId w:val="3"/>
  </w:num>
  <w:num w:numId="12">
    <w:abstractNumId w:val="12"/>
  </w:num>
  <w:num w:numId="13">
    <w:abstractNumId w:val="13"/>
  </w:num>
  <w:num w:numId="14">
    <w:abstractNumId w:val="0"/>
  </w:num>
  <w:num w:numId="15">
    <w:abstractNumId w:val="4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80"/>
    <w:rsid w:val="0002447A"/>
    <w:rsid w:val="000F5ECA"/>
    <w:rsid w:val="001E7E67"/>
    <w:rsid w:val="001F2672"/>
    <w:rsid w:val="0028379E"/>
    <w:rsid w:val="003503E9"/>
    <w:rsid w:val="00390633"/>
    <w:rsid w:val="00402A6E"/>
    <w:rsid w:val="0047408B"/>
    <w:rsid w:val="004944B0"/>
    <w:rsid w:val="004C4F92"/>
    <w:rsid w:val="005E5B9B"/>
    <w:rsid w:val="006016A6"/>
    <w:rsid w:val="006C0A5F"/>
    <w:rsid w:val="006F23E0"/>
    <w:rsid w:val="0072015A"/>
    <w:rsid w:val="007409DB"/>
    <w:rsid w:val="00767B9E"/>
    <w:rsid w:val="007A7A37"/>
    <w:rsid w:val="007C6A40"/>
    <w:rsid w:val="007C6F99"/>
    <w:rsid w:val="00903887"/>
    <w:rsid w:val="00963C1B"/>
    <w:rsid w:val="00975DC4"/>
    <w:rsid w:val="009937C9"/>
    <w:rsid w:val="00BC3657"/>
    <w:rsid w:val="00BC7F9F"/>
    <w:rsid w:val="00BE0F98"/>
    <w:rsid w:val="00C17867"/>
    <w:rsid w:val="00C459FD"/>
    <w:rsid w:val="00D13690"/>
    <w:rsid w:val="00D41D79"/>
    <w:rsid w:val="00D70C88"/>
    <w:rsid w:val="00DB1512"/>
    <w:rsid w:val="00DC5594"/>
    <w:rsid w:val="00E0029C"/>
    <w:rsid w:val="00E112C5"/>
    <w:rsid w:val="00E45480"/>
    <w:rsid w:val="00EC4F36"/>
    <w:rsid w:val="00ED5F26"/>
    <w:rsid w:val="00EF5184"/>
    <w:rsid w:val="00EF5E4B"/>
    <w:rsid w:val="00F22FE1"/>
    <w:rsid w:val="00FB31D7"/>
    <w:rsid w:val="00FD2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2282"/>
  <w15:docId w15:val="{7E3DCD9E-8074-40FD-9778-E97E2494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1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447A"/>
    <w:pPr>
      <w:ind w:left="720"/>
      <w:contextualSpacing/>
    </w:pPr>
  </w:style>
  <w:style w:type="paragraph" w:customStyle="1" w:styleId="Standard">
    <w:name w:val="Standard"/>
    <w:rsid w:val="00963C1B"/>
    <w:pPr>
      <w:autoSpaceDN w:val="0"/>
      <w:spacing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BF3F0-D8B8-43BA-94AC-CB624C7B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2286</Words>
  <Characters>13716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IW. Wóciak</dc:creator>
  <cp:lastModifiedBy>Marek</cp:lastModifiedBy>
  <cp:revision>5</cp:revision>
  <cp:lastPrinted>2021-09-17T09:41:00Z</cp:lastPrinted>
  <dcterms:created xsi:type="dcterms:W3CDTF">2022-09-27T08:25:00Z</dcterms:created>
  <dcterms:modified xsi:type="dcterms:W3CDTF">2022-10-03T11:29:00Z</dcterms:modified>
</cp:coreProperties>
</file>