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720BE" w14:textId="34BCB308" w:rsidR="00B344B2" w:rsidRPr="0002314F" w:rsidRDefault="00B344B2" w:rsidP="0002314F">
      <w:pPr>
        <w:pageBreakBefore/>
        <w:tabs>
          <w:tab w:val="left" w:pos="-20896"/>
        </w:tabs>
        <w:jc w:val="right"/>
      </w:pPr>
      <w:r w:rsidRPr="0002314F">
        <w:rPr>
          <w:b/>
        </w:rPr>
        <w:t>Załącznik</w:t>
      </w:r>
      <w:r w:rsidRPr="0002314F">
        <w:rPr>
          <w:rFonts w:eastAsia="Arial"/>
          <w:b/>
        </w:rPr>
        <w:t xml:space="preserve"> n</w:t>
      </w:r>
      <w:r w:rsidRPr="0002314F">
        <w:rPr>
          <w:b/>
        </w:rPr>
        <w:t>r</w:t>
      </w:r>
      <w:r w:rsidRPr="0002314F">
        <w:rPr>
          <w:rFonts w:eastAsia="Arial"/>
          <w:b/>
        </w:rPr>
        <w:t xml:space="preserve"> </w:t>
      </w:r>
      <w:r w:rsidR="0002314F" w:rsidRPr="0002314F">
        <w:rPr>
          <w:b/>
        </w:rPr>
        <w:t>8</w:t>
      </w:r>
    </w:p>
    <w:p w14:paraId="750FF9C1" w14:textId="7FA0F286" w:rsidR="00B344B2" w:rsidRPr="00505870" w:rsidRDefault="00B344B2" w:rsidP="00505870">
      <w:pPr>
        <w:jc w:val="both"/>
        <w:rPr>
          <w:sz w:val="16"/>
          <w:szCs w:val="16"/>
        </w:rPr>
      </w:pPr>
    </w:p>
    <w:p w14:paraId="5D8AC55A" w14:textId="48E5B5A3" w:rsidR="00B344B2" w:rsidRPr="00505870" w:rsidRDefault="00B344B2" w:rsidP="00505870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jc w:val="both"/>
        <w:rPr>
          <w:sz w:val="16"/>
          <w:szCs w:val="16"/>
        </w:rPr>
      </w:pPr>
      <w:r w:rsidRPr="00505870">
        <w:rPr>
          <w:b/>
          <w:sz w:val="16"/>
          <w:szCs w:val="16"/>
        </w:rPr>
        <w:t>OBOWIĄZEK INFORMACYJNY</w:t>
      </w:r>
    </w:p>
    <w:p w14:paraId="50DA8B5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1.Zgodnie z art. 13 ust. 1 i ust. 2 Rozporządzenia Parlamentu Europejskiego i Rady (UE) 2016/679 z dnia 27 kwietnia 2016 r. w sprawie ochrony  osób  fizycznych  w  związku  z przetwarzaniem danych osobowych i w sprawie swobodnego przepływu takich danych oraz uchylenia dyrektywy 95/46/WE (ogólne rozporządzenie o ochronie danych – dalej: RODO) informuję, iż:</w:t>
      </w:r>
    </w:p>
    <w:p w14:paraId="6B206C1C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2. Administratorem Pani/Pana danych osobowych jest POWIATOWE CENTRUM MEDYCZNE Sp. z o.o. NZOZ Szpital Powiatowy w Wieruszowie, reprezentowana przez Eunikę Adamus</w:t>
      </w:r>
    </w:p>
    <w:p w14:paraId="55E0506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ul. Warszawska 104, 98-400 Wieruszów, www.pcm-nzoz-wieruszow.pl</w:t>
      </w:r>
    </w:p>
    <w:p w14:paraId="19795E5B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 xml:space="preserve">3. Inspektorem ochrony danych osobowych w Powiatowym Centrum Medycznym Sp. z o.o. NZOZ Szpital Powiatowy w Wieruszowie jest </w:t>
      </w:r>
      <w:r>
        <w:rPr>
          <w:szCs w:val="24"/>
        </w:rPr>
        <w:t>Piotr Rajski „ENTERPRISE „  - piotr.rajski@meddata.pl</w:t>
      </w:r>
    </w:p>
    <w:p w14:paraId="602581DA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4.Cel i podstawa przetwarzania danych: Dane osobowe będą przetwarzane w celu przeprowadzenia niniejszego postępowania o udzielenie zamówienia publicznego - art. 6 ust. 1 lit. c) RODO, zgodnie z art. 18 oraz art. 74 ustawy z dnia 11 września 2019 r. Prawo zamówień publicznych (zwaną dalej Ustawą) art. 5-6 ustawy z 14 lipca 1983r. o narodowym zasobie archiwalnym i archiwach – na podstawie tych przepisów mamy obowiązek zarchiwizowania sprawy, oraz zawarcia i realizacji umowy i jej rozliczenia z Wykonawcą, którego oferta zostanie wybrana jako najkorzystniejsza w tym postępowaniu na podstawie art.</w:t>
      </w:r>
    </w:p>
    <w:p w14:paraId="19F37C43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6 ust. 1 lit. b). RODO. . W przypadku niewywiązania się z zawartej umowy, w celu dochodzenia roszczeń i podejmowania działań o charakterze windykacyjnym realizując prawnie uzasadniony interes administratora. 6 ust. 1 lit. f) RODO</w:t>
      </w:r>
    </w:p>
    <w:p w14:paraId="2CF2D7AE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 xml:space="preserve">5.Pani/Pana dane osobowe będą przechowywane, zgodnie z art. 78 ust. 1 ustawy, przez okres 4 lat od dnia zakończenia postępowania </w:t>
      </w:r>
      <w:r w:rsidRPr="00483607">
        <w:rPr>
          <w:szCs w:val="24"/>
        </w:rPr>
        <w:t>przekracza 4 lata</w:t>
      </w:r>
      <w:r w:rsidRPr="00234709">
        <w:rPr>
          <w:szCs w:val="24"/>
        </w:rPr>
        <w:t>, okres przechowywania obejmuje cały czas trwania umowy. Okres</w:t>
      </w:r>
      <w:r>
        <w:rPr>
          <w:szCs w:val="24"/>
        </w:rPr>
        <w:t>y</w:t>
      </w:r>
      <w:r w:rsidRPr="00234709">
        <w:rPr>
          <w:szCs w:val="24"/>
        </w:rPr>
        <w:t xml:space="preserve"> wskazane powyżej mogą zostać przedłużone do czasu, upływu okresu przedawnienia ewentualnych roszczeń, jeśli przetwarzanie danych osobowych będzie niezbędne do dochodzenia lub obrony przed takimi roszczeniami lub jeżeli przetwarzanie o udzielenie zamówienia, a jeżeli czas trwania umowy jest niezbędne na podstawie innych przepisów prawa..</w:t>
      </w:r>
    </w:p>
    <w:p w14:paraId="7B48F0AB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6.Odbiorcy danych osobowych: Podmiotami, którym przekazywane będą dane osobowe mogą być:</w:t>
      </w:r>
    </w:p>
    <w:p w14:paraId="3845D4BF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a)podmioty wykonujące usługi na rzecz Administratora, w szczególności usługi ubezpieczeniowe, świadczące na rzecz Administratora usługi z zakresu rozliczeń projektów unijnych lub państwowych, wykonawcy projektu oraz inspektorzy nadzoru;</w:t>
      </w:r>
    </w:p>
    <w:p w14:paraId="69FF6A5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b)operatorzy pocztowi;</w:t>
      </w:r>
    </w:p>
    <w:p w14:paraId="069F8C56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c)operatorzy systemów płatności elektronicznych oraz banki w zakresie realizacji płatności;</w:t>
      </w:r>
    </w:p>
    <w:p w14:paraId="31D774F8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d)organy uprawnione do otrzymania danych osobowych na podstawie przepisów prawa.</w:t>
      </w:r>
    </w:p>
    <w:p w14:paraId="31AF0AA3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e)Ponadto odbiorcą danych będą podmioty, które przetwarzają Pani/Pana dane osobowe w imieniu Administratora na podstawie zawartej umowy powierzenia przetwarzania danych (Kancelaria prawna, dostawcy systemów informatycznych oraz podmioty świadczące usługi IT oraz usługi hostingowe;</w:t>
      </w:r>
    </w:p>
    <w:p w14:paraId="2337E011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7.</w:t>
      </w:r>
      <w:r>
        <w:rPr>
          <w:szCs w:val="24"/>
        </w:rPr>
        <w:t xml:space="preserve"> </w:t>
      </w:r>
      <w:r w:rsidRPr="00234709">
        <w:rPr>
          <w:szCs w:val="24"/>
        </w:rPr>
        <w:t>Zasady ochrony danych:</w:t>
      </w:r>
    </w:p>
    <w:p w14:paraId="319B9F4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lastRenderedPageBreak/>
        <w:t>Administrator będzie przetwarzał jedynie te dane i jedynie w takim zakresie, w jakim będzie to niezbędne do realizacji określonych i uzasadnionych celów, przy uwzględnieniu zasady minimalizacji danych. Dane osobowe będą zabezpieczone poprzez zastosowanie odpowiednich procedur ochrony danych osobowych wdrożonych u Administratora. Dane osobowe nie będą przekazywane do państwa trzeciego/organizacji międzynarodowej oraz nie będą przetwarzane w sposób zautomatyzowany, w tym również nie będą wykorzystywane do profilowania.</w:t>
      </w:r>
    </w:p>
    <w:p w14:paraId="3A3A3BFD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8.Prawa osoby, której dane osobowe dotyczą:</w:t>
      </w:r>
    </w:p>
    <w:p w14:paraId="671C208A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Przysługują Pani/Panu następujące prawa związane z przetwarzaniem danych osobowych:</w:t>
      </w:r>
    </w:p>
    <w:p w14:paraId="3D1940D9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1)prawo dostępu do Pani/Pana danych osobowych;</w:t>
      </w:r>
    </w:p>
    <w:p w14:paraId="0CD9A232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2)prawo żądania sprostowania Pani/Pana danych osobowych zgodnie z art. 1</w:t>
      </w:r>
      <w:r>
        <w:rPr>
          <w:szCs w:val="24"/>
        </w:rPr>
        <w:t>6 RODO, jednak skorzystanie</w:t>
      </w:r>
      <w:r w:rsidRPr="00234709">
        <w:rPr>
          <w:szCs w:val="24"/>
        </w:rPr>
        <w:t xml:space="preserve"> z tego prawa nie może skutkować zmianą wyniku postępowania o udzielenie zamówienia ani zmianą postanowień umowy w sprawie zamówienia publicznego w zakresie niezgodnym z ustawą.</w:t>
      </w:r>
    </w:p>
    <w:p w14:paraId="14301815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3)prawo żądania ograniczenia przetwarzania Pani/Pana danych osobowych z zastrzeżeniem przypadków, o których mowa w art. 18 ust. 2 RODO. Zgłoszenie żądania ograniczenia przetwarzania, o którym mowa w art. 18 ust. 1 RODO, nie ogranicza przetwarzania danych osobowych do czasu zakończenia tego postępowania</w:t>
      </w:r>
    </w:p>
    <w:p w14:paraId="14188EC9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Nie przysługuje Pani/Pani:</w:t>
      </w:r>
    </w:p>
    <w:p w14:paraId="0D2A6E7E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1)Prawo do usunięcia danych osobowych;</w:t>
      </w:r>
    </w:p>
    <w:p w14:paraId="2FDD977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2)Prawo do przenoszenia danych osobowych</w:t>
      </w:r>
    </w:p>
    <w:p w14:paraId="630872D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Na podstawie art. 21 RODO prawo sprzeciwu wobec przetwarzania danych osobowych, gdyż podstawą prawną przetwarzania danych osobowych jest art. 6 ust 1 lit c RODO.</w:t>
      </w:r>
    </w:p>
    <w:p w14:paraId="562A8E4D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9.Osobie, której dane osobowe dotyczą, przysługuje prawo do wniesienia skargi do organu nadzorczego – Prezesa Urzędu Ochrony Danych Osobowych.</w:t>
      </w:r>
    </w:p>
    <w:p w14:paraId="39A204E7" w14:textId="77777777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10.Obowiązek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ustawy.</w:t>
      </w:r>
    </w:p>
    <w:p w14:paraId="17A2DF19" w14:textId="470DED8C" w:rsidR="002C63F8" w:rsidRPr="00234709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szCs w:val="24"/>
        </w:rPr>
      </w:pPr>
      <w:r w:rsidRPr="00234709">
        <w:rPr>
          <w:szCs w:val="24"/>
        </w:rPr>
        <w:t>Oświadczenie o spełnieniu obowiązku informacyjnego przez Zama</w:t>
      </w:r>
      <w:r w:rsidR="0002314F">
        <w:rPr>
          <w:szCs w:val="24"/>
        </w:rPr>
        <w:t>wiającego stanowi załącznik nr 6</w:t>
      </w:r>
      <w:r w:rsidRPr="00234709">
        <w:rPr>
          <w:szCs w:val="24"/>
        </w:rPr>
        <w:t xml:space="preserve"> do SWZ. Podpisane oświadczenie należy dołączyć do składanej oferty.</w:t>
      </w:r>
    </w:p>
    <w:p w14:paraId="5E557901" w14:textId="74EFCAFB" w:rsidR="002C63F8" w:rsidRDefault="002C63F8" w:rsidP="002C63F8">
      <w:pPr>
        <w:pStyle w:val="Nagwek"/>
        <w:tabs>
          <w:tab w:val="left" w:pos="708"/>
        </w:tabs>
        <w:spacing w:line="276" w:lineRule="auto"/>
        <w:jc w:val="both"/>
        <w:rPr>
          <w:b/>
          <w:i/>
          <w:color w:val="000000"/>
          <w:szCs w:val="24"/>
        </w:rPr>
      </w:pPr>
      <w:r w:rsidRPr="00234709">
        <w:rPr>
          <w:szCs w:val="24"/>
        </w:rPr>
        <w:t>Na Wykonawcy spoczywa obowiązek wypełnienia obowiązku informacyjnego w stosunku do osób fizycznych, których dane osobowe zostały pozyskane bezpośrednio lub pośrednio w celu ubiegania się o udzielenie zamówienia publicznego w niniejszym postępowaniu. Wzór stosownego ośw</w:t>
      </w:r>
      <w:r w:rsidR="0002314F">
        <w:rPr>
          <w:szCs w:val="24"/>
        </w:rPr>
        <w:t>iadczenia stanowi załącznik nr 9</w:t>
      </w:r>
      <w:bookmarkStart w:id="0" w:name="_GoBack"/>
      <w:bookmarkEnd w:id="0"/>
      <w:r w:rsidRPr="00234709">
        <w:rPr>
          <w:szCs w:val="24"/>
        </w:rPr>
        <w:t xml:space="preserve"> do SWZ.</w:t>
      </w:r>
    </w:p>
    <w:p w14:paraId="100FFAAD" w14:textId="77777777" w:rsidR="002C63F8" w:rsidRPr="00234709" w:rsidRDefault="002C63F8" w:rsidP="002C63F8"/>
    <w:p w14:paraId="32645BE7" w14:textId="0A5BE388" w:rsidR="00B344B2" w:rsidRPr="00505870" w:rsidRDefault="00B344B2" w:rsidP="00505870">
      <w:pPr>
        <w:spacing w:before="100" w:beforeAutospacing="1" w:after="100" w:afterAutospacing="1"/>
        <w:ind w:hanging="4962"/>
        <w:jc w:val="both"/>
        <w:rPr>
          <w:sz w:val="18"/>
          <w:szCs w:val="18"/>
        </w:rPr>
      </w:pPr>
    </w:p>
    <w:sectPr w:rsidR="00B344B2" w:rsidRPr="00505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23A"/>
    <w:multiLevelType w:val="hybridMultilevel"/>
    <w:tmpl w:val="7A48B6DA"/>
    <w:lvl w:ilvl="0" w:tplc="AC7EFD56">
      <w:start w:val="1"/>
      <w:numFmt w:val="decimal"/>
      <w:lvlText w:val="%1."/>
      <w:lvlJc w:val="left"/>
      <w:pPr>
        <w:ind w:left="348" w:hanging="34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pl-PL" w:bidi="pl-PL"/>
      </w:rPr>
    </w:lvl>
    <w:lvl w:ilvl="1" w:tplc="61C2AA92">
      <w:start w:val="1"/>
      <w:numFmt w:val="lowerLetter"/>
      <w:lvlText w:val="%2)"/>
      <w:lvlJc w:val="left"/>
      <w:pPr>
        <w:ind w:left="696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pl-PL" w:bidi="pl-PL"/>
      </w:rPr>
    </w:lvl>
    <w:lvl w:ilvl="2" w:tplc="2A8ED75E">
      <w:numFmt w:val="bullet"/>
      <w:lvlText w:val="•"/>
      <w:lvlJc w:val="left"/>
      <w:pPr>
        <w:ind w:left="1630" w:hanging="360"/>
      </w:pPr>
      <w:rPr>
        <w:rFonts w:hint="default"/>
        <w:lang w:val="pl-PL" w:eastAsia="pl-PL" w:bidi="pl-PL"/>
      </w:rPr>
    </w:lvl>
    <w:lvl w:ilvl="3" w:tplc="AC468B12">
      <w:numFmt w:val="bullet"/>
      <w:lvlText w:val="•"/>
      <w:lvlJc w:val="left"/>
      <w:pPr>
        <w:ind w:left="2568" w:hanging="360"/>
      </w:pPr>
      <w:rPr>
        <w:rFonts w:hint="default"/>
        <w:lang w:val="pl-PL" w:eastAsia="pl-PL" w:bidi="pl-PL"/>
      </w:rPr>
    </w:lvl>
    <w:lvl w:ilvl="4" w:tplc="BEBA8858">
      <w:numFmt w:val="bullet"/>
      <w:lvlText w:val="•"/>
      <w:lvlJc w:val="left"/>
      <w:pPr>
        <w:ind w:left="3507" w:hanging="360"/>
      </w:pPr>
      <w:rPr>
        <w:rFonts w:hint="default"/>
        <w:lang w:val="pl-PL" w:eastAsia="pl-PL" w:bidi="pl-PL"/>
      </w:rPr>
    </w:lvl>
    <w:lvl w:ilvl="5" w:tplc="376EDEC2">
      <w:numFmt w:val="bullet"/>
      <w:lvlText w:val="•"/>
      <w:lvlJc w:val="left"/>
      <w:pPr>
        <w:ind w:left="4445" w:hanging="360"/>
      </w:pPr>
      <w:rPr>
        <w:rFonts w:hint="default"/>
        <w:lang w:val="pl-PL" w:eastAsia="pl-PL" w:bidi="pl-PL"/>
      </w:rPr>
    </w:lvl>
    <w:lvl w:ilvl="6" w:tplc="55EA7372">
      <w:numFmt w:val="bullet"/>
      <w:lvlText w:val="•"/>
      <w:lvlJc w:val="left"/>
      <w:pPr>
        <w:ind w:left="5384" w:hanging="360"/>
      </w:pPr>
      <w:rPr>
        <w:rFonts w:hint="default"/>
        <w:lang w:val="pl-PL" w:eastAsia="pl-PL" w:bidi="pl-PL"/>
      </w:rPr>
    </w:lvl>
    <w:lvl w:ilvl="7" w:tplc="3CF26396">
      <w:numFmt w:val="bullet"/>
      <w:lvlText w:val="•"/>
      <w:lvlJc w:val="left"/>
      <w:pPr>
        <w:ind w:left="6322" w:hanging="360"/>
      </w:pPr>
      <w:rPr>
        <w:rFonts w:hint="default"/>
        <w:lang w:val="pl-PL" w:eastAsia="pl-PL" w:bidi="pl-PL"/>
      </w:rPr>
    </w:lvl>
    <w:lvl w:ilvl="8" w:tplc="030A12D0">
      <w:numFmt w:val="bullet"/>
      <w:lvlText w:val="•"/>
      <w:lvlJc w:val="left"/>
      <w:pPr>
        <w:ind w:left="7261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241164DA"/>
    <w:multiLevelType w:val="hybridMultilevel"/>
    <w:tmpl w:val="FC26D80E"/>
    <w:lvl w:ilvl="0" w:tplc="371A5E60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F3705"/>
    <w:multiLevelType w:val="hybridMultilevel"/>
    <w:tmpl w:val="7C9031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1246B0"/>
    <w:multiLevelType w:val="hybridMultilevel"/>
    <w:tmpl w:val="BC802E66"/>
    <w:lvl w:ilvl="0" w:tplc="9E5CD8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B2"/>
    <w:rsid w:val="00007B40"/>
    <w:rsid w:val="0002314F"/>
    <w:rsid w:val="0004243D"/>
    <w:rsid w:val="00103B78"/>
    <w:rsid w:val="00145A11"/>
    <w:rsid w:val="00150B58"/>
    <w:rsid w:val="001571F5"/>
    <w:rsid w:val="002766E2"/>
    <w:rsid w:val="002C63F8"/>
    <w:rsid w:val="00310D97"/>
    <w:rsid w:val="00492D80"/>
    <w:rsid w:val="00505870"/>
    <w:rsid w:val="00564FCE"/>
    <w:rsid w:val="00726790"/>
    <w:rsid w:val="00734AA2"/>
    <w:rsid w:val="00766660"/>
    <w:rsid w:val="007C39C1"/>
    <w:rsid w:val="00810B61"/>
    <w:rsid w:val="008E4493"/>
    <w:rsid w:val="008E65D5"/>
    <w:rsid w:val="00934556"/>
    <w:rsid w:val="00940520"/>
    <w:rsid w:val="009744D8"/>
    <w:rsid w:val="00A95674"/>
    <w:rsid w:val="00B344B2"/>
    <w:rsid w:val="00B41245"/>
    <w:rsid w:val="00B42ACE"/>
    <w:rsid w:val="00B54E4C"/>
    <w:rsid w:val="00C83133"/>
    <w:rsid w:val="00D20616"/>
    <w:rsid w:val="00ED7DA4"/>
    <w:rsid w:val="00F1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EA11"/>
  <w15:chartTrackingRefBased/>
  <w15:docId w15:val="{AA0981C7-D2C4-4E15-B927-60791797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4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344B2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B344B2"/>
    <w:pPr>
      <w:ind w:left="720"/>
    </w:pPr>
    <w:rPr>
      <w:rFonts w:cs="Calibri"/>
      <w:szCs w:val="20"/>
    </w:rPr>
  </w:style>
  <w:style w:type="paragraph" w:styleId="NormalnyWeb">
    <w:name w:val="Normal (Web)"/>
    <w:basedOn w:val="Normalny"/>
    <w:uiPriority w:val="99"/>
    <w:rsid w:val="00B344B2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unhideWhenUsed/>
    <w:rsid w:val="00B344B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344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344B2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qFormat/>
    <w:rsid w:val="00B344B2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D97"/>
    <w:rPr>
      <w:rFonts w:ascii="Times New Roman" w:eastAsia="Lucida Sans Unicode" w:hAnsi="Times New Roman" w:cs="Times New Roman"/>
      <w:b/>
      <w:b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726790"/>
    <w:pPr>
      <w:suppressAutoHyphens w:val="0"/>
      <w:autoSpaceDE w:val="0"/>
      <w:autoSpaceDN w:val="0"/>
    </w:pPr>
    <w:rPr>
      <w:rFonts w:eastAsia="Times New Roman"/>
      <w:kern w:val="0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26790"/>
    <w:rPr>
      <w:rFonts w:ascii="Times New Roman" w:eastAsia="Times New Roman" w:hAnsi="Times New Roman" w:cs="Times New Roman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2C63F8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63F8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7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Marek</cp:lastModifiedBy>
  <cp:revision>6</cp:revision>
  <dcterms:created xsi:type="dcterms:W3CDTF">2021-06-08T07:19:00Z</dcterms:created>
  <dcterms:modified xsi:type="dcterms:W3CDTF">2022-10-03T07:30:00Z</dcterms:modified>
</cp:coreProperties>
</file>